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ind w:firstLine="562" w:firstLineChars="200"/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关于2018年度北京中医药大学基本科研业务费项目</w:t>
      </w:r>
    </w:p>
    <w:p>
      <w:pPr>
        <w:widowControl/>
        <w:spacing w:line="480" w:lineRule="auto"/>
        <w:ind w:firstLine="562" w:firstLineChars="200"/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（杰出青年人才项目、省部级重点实验室资助项目）招标的通知</w:t>
      </w:r>
    </w:p>
    <w:p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各位老师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2018年基本科研业务费课题设置包括青年教师项目、新教师启动基金项目、杰出青年人才项目、省部级</w:t>
      </w:r>
      <w:r>
        <w:rPr>
          <w:rFonts w:ascii="宋体" w:hAnsi="宋体" w:cs="宋体"/>
          <w:color w:val="000000"/>
          <w:kern w:val="0"/>
          <w:sz w:val="28"/>
          <w:szCs w:val="28"/>
        </w:rPr>
        <w:t>重点实验室资助项目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和在读研究生项目等。</w:t>
      </w:r>
      <w:r>
        <w:rPr>
          <w:rFonts w:hint="eastAsia" w:ascii="宋体" w:hAnsi="宋体"/>
          <w:sz w:val="28"/>
          <w:szCs w:val="28"/>
        </w:rPr>
        <w:t>其中青年教师项目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、新教师启动基金项目</w:t>
      </w:r>
      <w:r>
        <w:rPr>
          <w:rFonts w:hint="eastAsia" w:ascii="宋体" w:hAnsi="宋体"/>
          <w:sz w:val="28"/>
          <w:szCs w:val="28"/>
        </w:rPr>
        <w:t>和在读研究生项目已经启动，现启动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杰出青年人才项目和省部级</w:t>
      </w:r>
      <w:r>
        <w:rPr>
          <w:rFonts w:ascii="宋体" w:hAnsi="宋体" w:cs="宋体"/>
          <w:color w:val="000000"/>
          <w:kern w:val="0"/>
          <w:sz w:val="28"/>
          <w:szCs w:val="28"/>
        </w:rPr>
        <w:t>重点实验室资助项目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的招标工作。具体要求如下：</w:t>
      </w:r>
    </w:p>
    <w:p>
      <w:pPr>
        <w:widowControl/>
        <w:adjustRightInd w:val="0"/>
        <w:snapToGrid w:val="0"/>
        <w:spacing w:line="360" w:lineRule="auto"/>
        <w:ind w:firstLine="562" w:firstLineChars="200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一、项目类型及要求</w:t>
      </w:r>
    </w:p>
    <w:p>
      <w:pPr>
        <w:widowControl/>
        <w:adjustRightInd w:val="0"/>
        <w:snapToGrid w:val="0"/>
        <w:spacing w:line="360" w:lineRule="auto"/>
        <w:ind w:firstLine="562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（一）杰出青年人才项目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以支持并培育高层次科技创新人才及其团队为目标（如国家“万人计划”科技创新领军人才、国家自然科学基金杰青、优青等）。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每人只能申报资助一项，实行就高不就低原则，不重复资助。</w:t>
      </w:r>
    </w:p>
    <w:p>
      <w:pPr>
        <w:widowControl/>
        <w:adjustRightInd w:val="0"/>
        <w:snapToGrid w:val="0"/>
        <w:spacing w:line="360" w:lineRule="auto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在研的国家“万人计划”科技创新领军人才、国家自然科学基金杰青、国家自然科学基金优青，申请即予以资助；</w:t>
      </w:r>
    </w:p>
    <w:p>
      <w:pPr>
        <w:widowControl/>
        <w:adjustRightInd w:val="0"/>
        <w:snapToGrid w:val="0"/>
        <w:spacing w:line="360" w:lineRule="auto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以国家“万人计划”科技创新领军人才、国家自然科学基金杰青为培育目标的申报者，年龄不超过40周岁（1978年1月1日（含）以后出生），以国家自然科学基金优青为培育目标的申报者，年龄不超过35周岁（1983 年1月1日（含）以后出生），具有博士学位或副高以上职称，并获得过国家自然科学基金资助（获得过省部级以上人才类项目的予以优先资助），申请后由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大学</w:t>
      </w:r>
      <w:r>
        <w:rPr>
          <w:rFonts w:hint="eastAsia" w:ascii="宋体" w:hAnsi="宋体" w:cs="宋体"/>
          <w:kern w:val="0"/>
          <w:sz w:val="28"/>
          <w:szCs w:val="28"/>
        </w:rPr>
        <w:t>科技处组织评审，择优立项。</w:t>
      </w:r>
    </w:p>
    <w:p>
      <w:pPr>
        <w:widowControl/>
        <w:adjustRightInd w:val="0"/>
        <w:snapToGrid w:val="0"/>
        <w:spacing w:line="360" w:lineRule="auto"/>
        <w:ind w:firstLine="560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（</w:t>
      </w:r>
      <w:r>
        <w:rPr>
          <w:rFonts w:hint="eastAsia" w:ascii="宋体" w:hAnsi="宋体" w:cs="宋体"/>
          <w:b/>
          <w:kern w:val="0"/>
          <w:sz w:val="28"/>
          <w:szCs w:val="28"/>
          <w:lang w:eastAsia="zh-CN"/>
        </w:rPr>
        <w:t>二</w:t>
      </w:r>
      <w:r>
        <w:rPr>
          <w:rFonts w:hint="eastAsia" w:ascii="宋体" w:hAnsi="宋体" w:cs="宋体"/>
          <w:b/>
          <w:kern w:val="0"/>
          <w:sz w:val="28"/>
          <w:szCs w:val="28"/>
        </w:rPr>
        <w:t>）省部级</w:t>
      </w:r>
      <w:r>
        <w:rPr>
          <w:rFonts w:ascii="宋体" w:hAnsi="宋体" w:cs="宋体"/>
          <w:b/>
          <w:kern w:val="0"/>
          <w:sz w:val="28"/>
          <w:szCs w:val="28"/>
        </w:rPr>
        <w:t>重点实验室资助项目</w:t>
      </w:r>
    </w:p>
    <w:p>
      <w:pPr>
        <w:widowControl/>
        <w:adjustRightInd w:val="0"/>
        <w:snapToGrid w:val="0"/>
        <w:spacing w:line="360" w:lineRule="auto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用以支持教育部和北京市重点实验室</w:t>
      </w:r>
      <w:r>
        <w:rPr>
          <w:rFonts w:ascii="宋体" w:hAnsi="宋体" w:cs="宋体"/>
          <w:kern w:val="0"/>
          <w:sz w:val="28"/>
          <w:szCs w:val="28"/>
        </w:rPr>
        <w:t>组织高水平基础研究和应用基础研究、培养优秀科技人才、开展高水平学术交流、科研</w:t>
      </w:r>
      <w:r>
        <w:rPr>
          <w:rFonts w:hint="eastAsia" w:ascii="宋体" w:hAnsi="宋体" w:cs="宋体"/>
          <w:kern w:val="0"/>
          <w:sz w:val="28"/>
          <w:szCs w:val="28"/>
        </w:rPr>
        <w:t>仪器设备更新。同一实验室挂两个或以上牌子的，实行就高不就低原则只资助一次，不重复资助。</w:t>
      </w:r>
    </w:p>
    <w:p>
      <w:pPr>
        <w:widowControl/>
        <w:adjustRightInd w:val="0"/>
        <w:snapToGrid w:val="0"/>
        <w:spacing w:line="360" w:lineRule="auto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申请重点实验室资助项目者须为实验室成员，年龄不超过40周岁（1978年1月1日（含）以后），要充分考虑技术人员（优先资助），负责人提方案至科技处审核合格者予以资助。</w:t>
      </w:r>
    </w:p>
    <w:p>
      <w:pPr>
        <w:widowControl/>
        <w:adjustRightInd w:val="0"/>
        <w:snapToGrid w:val="0"/>
        <w:spacing w:line="360" w:lineRule="auto"/>
        <w:ind w:firstLine="562" w:firstLineChars="200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二、项目要求</w:t>
      </w:r>
    </w:p>
    <w:p>
      <w:pPr>
        <w:widowControl/>
        <w:adjustRightInd w:val="0"/>
        <w:snapToGrid w:val="0"/>
        <w:spacing w:line="360" w:lineRule="auto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1.基本科研业务费项目每人限申请一项，超额申请则项目被视为无效。申请者须为在岗人员，并且是项目的实际主持人。</w:t>
      </w:r>
    </w:p>
    <w:p>
      <w:pPr>
        <w:widowControl/>
        <w:adjustRightInd w:val="0"/>
        <w:snapToGrid w:val="0"/>
        <w:spacing w:line="360" w:lineRule="auto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培育类的优青杰青项目负责人须从2018年起开始申请国家自然科学基金项目，否则取消下一年度经费拨付（研究任务仍须按照任务书完成）。立项后年度考核不合格及不按时提交材料等，三年内不得申报校级各类科技项目。</w:t>
      </w:r>
    </w:p>
    <w:p>
      <w:pPr>
        <w:widowControl/>
        <w:adjustRightInd w:val="0"/>
        <w:snapToGrid w:val="0"/>
        <w:spacing w:line="360" w:lineRule="auto"/>
        <w:ind w:firstLine="560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三、</w:t>
      </w:r>
      <w:r>
        <w:rPr>
          <w:rFonts w:ascii="宋体" w:hAnsi="宋体" w:cs="宋体"/>
          <w:b/>
          <w:kern w:val="0"/>
          <w:sz w:val="28"/>
          <w:szCs w:val="28"/>
        </w:rPr>
        <w:t>资助原则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1.研究期限：</w:t>
      </w:r>
      <w:r>
        <w:rPr>
          <w:rFonts w:ascii="宋体" w:hAnsi="宋体"/>
          <w:sz w:val="28"/>
          <w:szCs w:val="28"/>
        </w:rPr>
        <w:t>研究期限</w:t>
      </w:r>
      <w:r>
        <w:rPr>
          <w:rFonts w:hint="eastAsia" w:ascii="宋体" w:hAnsi="宋体"/>
          <w:sz w:val="28"/>
          <w:szCs w:val="28"/>
        </w:rPr>
        <w:t>为2</w:t>
      </w:r>
      <w:r>
        <w:rPr>
          <w:rFonts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</w:rPr>
        <w:t>（2018.01.01～2019.12.31）</w:t>
      </w:r>
      <w:r>
        <w:rPr>
          <w:rFonts w:ascii="宋体" w:hAnsi="宋体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2.经费资助额度：①杰出青年人才项目</w:t>
      </w:r>
      <w:r>
        <w:rPr>
          <w:rFonts w:hint="eastAsia" w:ascii="宋体" w:hAnsi="宋体" w:cs="宋体"/>
          <w:kern w:val="0"/>
          <w:sz w:val="28"/>
          <w:szCs w:val="28"/>
        </w:rPr>
        <w:t>20-30万元/项。其中，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在研国自然杰青30万元/项，在研国自然优青20万元/项；“万人计划”科技创新领军人才20万元/项；国自然杰青、优青培育项目20万元/项。②</w:t>
      </w:r>
      <w:r>
        <w:rPr>
          <w:rFonts w:hint="eastAsia" w:ascii="宋体" w:hAnsi="宋体" w:cs="宋体"/>
          <w:kern w:val="0"/>
          <w:sz w:val="28"/>
          <w:szCs w:val="28"/>
        </w:rPr>
        <w:t>省部级重点实验室资助项目：20万元/项。</w:t>
      </w:r>
    </w:p>
    <w:p>
      <w:pPr>
        <w:widowControl/>
        <w:adjustRightInd w:val="0"/>
        <w:snapToGrid w:val="0"/>
        <w:spacing w:line="360" w:lineRule="auto"/>
        <w:ind w:firstLine="560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四、经费使用要求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1.经费拨付：项目经费分年度拨付，2018年度拨付资助经费的50%，剩下的50%根据年底考核情况于2019年度拨付。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2.经费使用要求：具体经费根据学科性质和研究内容预算确定。课题经费支出严格按照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《中央高校基本科研业务费管理办法》（财教[2016]277号）</w:t>
      </w:r>
      <w:r>
        <w:rPr>
          <w:rFonts w:hint="eastAsia" w:ascii="宋体" w:hAnsi="宋体"/>
          <w:sz w:val="28"/>
          <w:szCs w:val="28"/>
        </w:rPr>
        <w:t>执行，按年度预算拨款，单独设帐，专款专用、追踪问效。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①</w:t>
      </w:r>
      <w:r>
        <w:rPr>
          <w:rFonts w:ascii="宋体" w:hAnsi="宋体" w:cs="宋体"/>
          <w:color w:val="000000"/>
          <w:kern w:val="0"/>
          <w:sz w:val="28"/>
          <w:szCs w:val="28"/>
        </w:rPr>
        <w:t>基本科研业务费的资金支付执行国库集中支付制度。发生的会议费、差旅费、小额材料费和测试化验加工费等，应当按照《财政部 科技部关于中央财政科研项目使用公务卡结算有关事项的通知》（财库〔2015〕245号）规定，实行“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公务卡</w:t>
      </w:r>
      <w:r>
        <w:rPr>
          <w:rFonts w:ascii="宋体" w:hAnsi="宋体" w:cs="宋体"/>
          <w:color w:val="000000"/>
          <w:kern w:val="0"/>
          <w:sz w:val="28"/>
          <w:szCs w:val="28"/>
        </w:rPr>
        <w:t>”结算。劳务费、专家咨询费等支出，原则上应当通过银行转账方式结算，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从严控制现金支付</w:t>
      </w:r>
      <w:r>
        <w:rPr>
          <w:rFonts w:ascii="宋体" w:hAnsi="宋体" w:cs="宋体"/>
          <w:color w:val="000000"/>
          <w:kern w:val="0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②教育部定期（</w:t>
      </w:r>
      <w:r>
        <w:rPr>
          <w:rFonts w:ascii="宋体" w:hAnsi="宋体" w:cs="宋体"/>
          <w:color w:val="000000"/>
          <w:kern w:val="0"/>
          <w:sz w:val="28"/>
          <w:szCs w:val="28"/>
        </w:rPr>
        <w:t>一般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每三年开展一次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）对学校基本科研业务费进行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中期绩效评价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（包括经费执行率及资助成效），根据绩效评价结果增加或削减高校经费额度</w:t>
      </w:r>
      <w:r>
        <w:rPr>
          <w:rFonts w:ascii="宋体" w:hAnsi="宋体" w:cs="宋体"/>
          <w:color w:val="000000"/>
          <w:kern w:val="0"/>
          <w:sz w:val="28"/>
          <w:szCs w:val="28"/>
        </w:rPr>
        <w:t>。</w:t>
      </w:r>
      <w:r>
        <w:rPr>
          <w:rFonts w:hint="eastAsia" w:ascii="宋体" w:hAnsi="宋体"/>
          <w:sz w:val="28"/>
          <w:szCs w:val="28"/>
        </w:rPr>
        <w:t>为保证基本科研业务费的经费执行率，要求各课题组当年拨付的经费</w:t>
      </w:r>
      <w:r>
        <w:rPr>
          <w:rFonts w:ascii="宋体" w:hAnsi="宋体"/>
          <w:sz w:val="28"/>
          <w:szCs w:val="28"/>
        </w:rPr>
        <w:t>在</w:t>
      </w:r>
      <w:r>
        <w:rPr>
          <w:rFonts w:hint="eastAsia" w:ascii="宋体" w:hAnsi="宋体"/>
          <w:sz w:val="28"/>
          <w:szCs w:val="28"/>
        </w:rPr>
        <w:t>当</w:t>
      </w:r>
      <w:r>
        <w:rPr>
          <w:rFonts w:ascii="宋体" w:hAnsi="宋体"/>
          <w:sz w:val="28"/>
          <w:szCs w:val="28"/>
        </w:rPr>
        <w:t>年6、9、12月进行考核，</w:t>
      </w:r>
      <w:r>
        <w:rPr>
          <w:rFonts w:hint="eastAsia" w:ascii="宋体" w:hAnsi="宋体"/>
          <w:sz w:val="28"/>
          <w:szCs w:val="28"/>
        </w:rPr>
        <w:t>如果</w:t>
      </w:r>
      <w:r>
        <w:rPr>
          <w:rFonts w:ascii="宋体" w:hAnsi="宋体"/>
          <w:sz w:val="28"/>
          <w:szCs w:val="28"/>
        </w:rPr>
        <w:t>各项目在6月30日、</w:t>
      </w:r>
      <w:r>
        <w:rPr>
          <w:rFonts w:hint="eastAsia" w:ascii="宋体" w:hAnsi="宋体"/>
          <w:sz w:val="28"/>
          <w:szCs w:val="28"/>
        </w:rPr>
        <w:t>10</w:t>
      </w:r>
      <w:r>
        <w:rPr>
          <w:rFonts w:ascii="宋体" w:hAnsi="宋体"/>
          <w:sz w:val="28"/>
          <w:szCs w:val="28"/>
        </w:rPr>
        <w:t>月30日、12月</w:t>
      </w:r>
      <w:r>
        <w:rPr>
          <w:rFonts w:hint="eastAsia" w:ascii="宋体" w:hAnsi="宋体"/>
          <w:sz w:val="28"/>
          <w:szCs w:val="28"/>
        </w:rPr>
        <w:t>20</w:t>
      </w:r>
      <w:r>
        <w:rPr>
          <w:rFonts w:ascii="宋体" w:hAnsi="宋体"/>
          <w:sz w:val="28"/>
          <w:szCs w:val="28"/>
        </w:rPr>
        <w:t>日分别低于序时进度</w:t>
      </w:r>
      <w:r>
        <w:rPr>
          <w:rFonts w:hint="eastAsia" w:ascii="宋体" w:hAnsi="宋体"/>
          <w:sz w:val="28"/>
          <w:szCs w:val="28"/>
        </w:rPr>
        <w:t>50</w:t>
      </w:r>
      <w:r>
        <w:rPr>
          <w:rFonts w:ascii="宋体" w:hAnsi="宋体"/>
          <w:sz w:val="28"/>
          <w:szCs w:val="28"/>
        </w:rPr>
        <w:t>%、</w:t>
      </w:r>
      <w:r>
        <w:rPr>
          <w:rFonts w:hint="eastAsia" w:ascii="宋体" w:hAnsi="宋体"/>
          <w:sz w:val="28"/>
          <w:szCs w:val="28"/>
        </w:rPr>
        <w:t>80</w:t>
      </w:r>
      <w:r>
        <w:rPr>
          <w:rFonts w:ascii="宋体" w:hAnsi="宋体"/>
          <w:sz w:val="28"/>
          <w:szCs w:val="28"/>
        </w:rPr>
        <w:t>%、</w:t>
      </w:r>
      <w:r>
        <w:rPr>
          <w:rFonts w:hint="eastAsia" w:ascii="宋体" w:hAnsi="宋体"/>
          <w:sz w:val="28"/>
          <w:szCs w:val="28"/>
        </w:rPr>
        <w:t>95</w:t>
      </w:r>
      <w:r>
        <w:rPr>
          <w:rFonts w:ascii="宋体" w:hAnsi="宋体"/>
          <w:sz w:val="28"/>
          <w:szCs w:val="28"/>
        </w:rPr>
        <w:t>%时，则按照与序时进度比例之差扣减额度，扣减的经费将根据专项经费使用的有关规定另行安排资助项目</w:t>
      </w:r>
      <w:r>
        <w:rPr>
          <w:rFonts w:hint="eastAsia" w:ascii="宋体" w:hAnsi="宋体"/>
          <w:sz w:val="28"/>
          <w:szCs w:val="28"/>
        </w:rPr>
        <w:t>（被核减项目仍需按立项要求完成课题，否则计入科研诚信系统）</w:t>
      </w:r>
      <w:r>
        <w:rPr>
          <w:rFonts w:ascii="宋体" w:hAnsi="宋体"/>
          <w:sz w:val="28"/>
          <w:szCs w:val="28"/>
        </w:rPr>
        <w:t>。</w:t>
      </w:r>
    </w:p>
    <w:p>
      <w:pPr>
        <w:widowControl/>
        <w:adjustRightInd w:val="0"/>
        <w:snapToGrid w:val="0"/>
        <w:spacing w:line="360" w:lineRule="auto"/>
        <w:ind w:firstLine="562" w:firstLineChars="200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五、材料报送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申请者根据项目类别下载填报申请书，</w:t>
      </w:r>
      <w:r>
        <w:rPr>
          <w:rFonts w:hint="eastAsia" w:ascii="宋体" w:hAnsi="宋体"/>
          <w:sz w:val="28"/>
          <w:szCs w:val="28"/>
          <w:lang w:eastAsia="zh-CN"/>
        </w:rPr>
        <w:t>将纸质版一式三份，电子版发送至</w:t>
      </w:r>
      <w:r>
        <w:rPr>
          <w:rFonts w:hint="eastAsia" w:ascii="宋体" w:hAnsi="宋体"/>
          <w:sz w:val="28"/>
          <w:szCs w:val="28"/>
          <w:lang w:val="en-US" w:eastAsia="zh-CN"/>
        </w:rPr>
        <w:t>kycxmsb@126.com，</w:t>
      </w:r>
      <w:r>
        <w:rPr>
          <w:rFonts w:hint="eastAsia" w:ascii="宋体" w:hAnsi="宋体"/>
          <w:sz w:val="28"/>
          <w:szCs w:val="28"/>
        </w:rPr>
        <w:t>于2017年11月22</w:t>
      </w:r>
      <w:r>
        <w:rPr>
          <w:rFonts w:hint="eastAsia" w:ascii="宋体" w:hAnsi="宋体"/>
          <w:sz w:val="28"/>
          <w:szCs w:val="28"/>
          <w:lang w:eastAsia="zh-CN"/>
        </w:rPr>
        <w:t>日</w:t>
      </w:r>
      <w:r>
        <w:rPr>
          <w:rFonts w:hint="eastAsia" w:ascii="宋体" w:hAnsi="宋体"/>
          <w:sz w:val="28"/>
          <w:szCs w:val="28"/>
          <w:lang w:val="en-US" w:eastAsia="zh-CN"/>
        </w:rPr>
        <w:t>12:00</w:t>
      </w:r>
      <w:r>
        <w:rPr>
          <w:rFonts w:hint="eastAsia" w:ascii="宋体" w:hAnsi="宋体"/>
          <w:sz w:val="28"/>
          <w:szCs w:val="28"/>
        </w:rPr>
        <w:t>前统一报送至</w:t>
      </w:r>
      <w:r>
        <w:rPr>
          <w:rFonts w:hint="eastAsia" w:ascii="宋体" w:hAnsi="宋体"/>
          <w:sz w:val="28"/>
          <w:szCs w:val="28"/>
          <w:lang w:eastAsia="zh-CN"/>
        </w:rPr>
        <w:t>科研处</w:t>
      </w:r>
      <w:r>
        <w:rPr>
          <w:rFonts w:hint="eastAsia" w:ascii="宋体" w:hAnsi="宋体"/>
          <w:sz w:val="28"/>
          <w:szCs w:val="28"/>
        </w:rPr>
        <w:t>，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逾期不予受理。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附件：2018年度基本科研业务费申请书-杰出青年人才项目</w:t>
      </w:r>
    </w:p>
    <w:p>
      <w:pPr>
        <w:adjustRightInd w:val="0"/>
        <w:snapToGrid w:val="0"/>
        <w:spacing w:line="360" w:lineRule="auto"/>
        <w:ind w:firstLine="1400" w:firstLine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2018年度基本科研业务费申请书-重点实验室项目</w:t>
      </w:r>
    </w:p>
    <w:p>
      <w:pPr>
        <w:adjustRightInd w:val="0"/>
        <w:snapToGrid w:val="0"/>
        <w:spacing w:line="360" w:lineRule="auto"/>
        <w:ind w:firstLine="57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联系人：</w:t>
      </w:r>
      <w:r>
        <w:rPr>
          <w:rFonts w:hint="eastAsia" w:ascii="宋体" w:hAnsi="宋体"/>
          <w:sz w:val="28"/>
          <w:szCs w:val="28"/>
          <w:lang w:eastAsia="zh-CN"/>
        </w:rPr>
        <w:t>赵久丽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84013229</w:t>
      </w:r>
    </w:p>
    <w:p>
      <w:pPr>
        <w:adjustRightInd w:val="0"/>
        <w:snapToGrid w:val="0"/>
        <w:spacing w:line="360" w:lineRule="auto"/>
        <w:ind w:firstLine="57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       科</w:t>
      </w:r>
      <w:r>
        <w:rPr>
          <w:rFonts w:hint="eastAsia" w:ascii="宋体" w:hAnsi="宋体"/>
          <w:sz w:val="28"/>
          <w:szCs w:val="28"/>
          <w:lang w:eastAsia="zh-CN"/>
        </w:rPr>
        <w:t>研</w:t>
      </w:r>
      <w:r>
        <w:rPr>
          <w:rFonts w:hint="eastAsia" w:ascii="宋体" w:hAnsi="宋体"/>
          <w:sz w:val="28"/>
          <w:szCs w:val="28"/>
        </w:rPr>
        <w:t>处</w:t>
      </w:r>
    </w:p>
    <w:p>
      <w:pPr>
        <w:adjustRightInd w:val="0"/>
        <w:snapToGrid w:val="0"/>
        <w:spacing w:line="360" w:lineRule="auto"/>
        <w:ind w:firstLine="57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2017年11月</w:t>
      </w:r>
      <w:r>
        <w:rPr>
          <w:rFonts w:hint="eastAsia" w:ascii="宋体" w:hAnsi="宋体"/>
          <w:sz w:val="28"/>
          <w:szCs w:val="28"/>
          <w:lang w:val="en-US" w:eastAsia="zh-CN"/>
        </w:rPr>
        <w:t>15</w:t>
      </w:r>
      <w:r>
        <w:rPr>
          <w:rFonts w:hint="eastAsia" w:ascii="宋体" w:hAnsi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10"/>
    <w:rsid w:val="000038CC"/>
    <w:rsid w:val="0000407E"/>
    <w:rsid w:val="0001401E"/>
    <w:rsid w:val="00031550"/>
    <w:rsid w:val="00036A4B"/>
    <w:rsid w:val="000413C2"/>
    <w:rsid w:val="00045134"/>
    <w:rsid w:val="00045B25"/>
    <w:rsid w:val="000545E2"/>
    <w:rsid w:val="000556A3"/>
    <w:rsid w:val="000677E9"/>
    <w:rsid w:val="000850EE"/>
    <w:rsid w:val="00092594"/>
    <w:rsid w:val="000949AE"/>
    <w:rsid w:val="000A2A56"/>
    <w:rsid w:val="000A39D3"/>
    <w:rsid w:val="000A3CAF"/>
    <w:rsid w:val="000B1871"/>
    <w:rsid w:val="000B1F29"/>
    <w:rsid w:val="000B3ED4"/>
    <w:rsid w:val="000B60A5"/>
    <w:rsid w:val="000B6AE9"/>
    <w:rsid w:val="000C0A14"/>
    <w:rsid w:val="000C17BF"/>
    <w:rsid w:val="000E30AD"/>
    <w:rsid w:val="000E3F39"/>
    <w:rsid w:val="000E5E80"/>
    <w:rsid w:val="000E6643"/>
    <w:rsid w:val="000E6F56"/>
    <w:rsid w:val="0010432F"/>
    <w:rsid w:val="00111B97"/>
    <w:rsid w:val="00116660"/>
    <w:rsid w:val="0013012D"/>
    <w:rsid w:val="00132814"/>
    <w:rsid w:val="00134EC3"/>
    <w:rsid w:val="00137BC0"/>
    <w:rsid w:val="00142927"/>
    <w:rsid w:val="00147EB6"/>
    <w:rsid w:val="00155242"/>
    <w:rsid w:val="00157584"/>
    <w:rsid w:val="0015761E"/>
    <w:rsid w:val="001632EC"/>
    <w:rsid w:val="00164873"/>
    <w:rsid w:val="0017250B"/>
    <w:rsid w:val="00175E96"/>
    <w:rsid w:val="00176018"/>
    <w:rsid w:val="0017772E"/>
    <w:rsid w:val="00181632"/>
    <w:rsid w:val="0018768A"/>
    <w:rsid w:val="00193F4F"/>
    <w:rsid w:val="00194369"/>
    <w:rsid w:val="00196986"/>
    <w:rsid w:val="001A00F0"/>
    <w:rsid w:val="001A157E"/>
    <w:rsid w:val="001A25C9"/>
    <w:rsid w:val="001A502B"/>
    <w:rsid w:val="001A7746"/>
    <w:rsid w:val="001B343F"/>
    <w:rsid w:val="001C436D"/>
    <w:rsid w:val="001D155D"/>
    <w:rsid w:val="001D3F7D"/>
    <w:rsid w:val="002070F1"/>
    <w:rsid w:val="00211D95"/>
    <w:rsid w:val="00216F3F"/>
    <w:rsid w:val="002179EE"/>
    <w:rsid w:val="00221933"/>
    <w:rsid w:val="002245E6"/>
    <w:rsid w:val="00225E73"/>
    <w:rsid w:val="00230199"/>
    <w:rsid w:val="0023349E"/>
    <w:rsid w:val="00236200"/>
    <w:rsid w:val="00242FE8"/>
    <w:rsid w:val="002550D8"/>
    <w:rsid w:val="00257E5F"/>
    <w:rsid w:val="002642EB"/>
    <w:rsid w:val="00267CE8"/>
    <w:rsid w:val="00271A5A"/>
    <w:rsid w:val="00272A63"/>
    <w:rsid w:val="00273258"/>
    <w:rsid w:val="00295EE3"/>
    <w:rsid w:val="002A306E"/>
    <w:rsid w:val="002A7710"/>
    <w:rsid w:val="002B4676"/>
    <w:rsid w:val="002B4870"/>
    <w:rsid w:val="002B4953"/>
    <w:rsid w:val="002B6AE9"/>
    <w:rsid w:val="002C1EA8"/>
    <w:rsid w:val="002C375D"/>
    <w:rsid w:val="002C5FEF"/>
    <w:rsid w:val="002D3229"/>
    <w:rsid w:val="002D77C5"/>
    <w:rsid w:val="002F00A0"/>
    <w:rsid w:val="002F0263"/>
    <w:rsid w:val="002F1B99"/>
    <w:rsid w:val="002F215E"/>
    <w:rsid w:val="002F3F32"/>
    <w:rsid w:val="002F4639"/>
    <w:rsid w:val="0030068A"/>
    <w:rsid w:val="003017D7"/>
    <w:rsid w:val="00306029"/>
    <w:rsid w:val="00307FA4"/>
    <w:rsid w:val="00313D62"/>
    <w:rsid w:val="003177F0"/>
    <w:rsid w:val="003212C3"/>
    <w:rsid w:val="00326B4B"/>
    <w:rsid w:val="00332772"/>
    <w:rsid w:val="00337583"/>
    <w:rsid w:val="00337E96"/>
    <w:rsid w:val="0034055E"/>
    <w:rsid w:val="00345D35"/>
    <w:rsid w:val="003563F7"/>
    <w:rsid w:val="0035701C"/>
    <w:rsid w:val="00357CAA"/>
    <w:rsid w:val="00362DF6"/>
    <w:rsid w:val="00363B1F"/>
    <w:rsid w:val="00373C4E"/>
    <w:rsid w:val="00373F53"/>
    <w:rsid w:val="0037409B"/>
    <w:rsid w:val="00374B49"/>
    <w:rsid w:val="00374EFF"/>
    <w:rsid w:val="00381DA3"/>
    <w:rsid w:val="00384CB4"/>
    <w:rsid w:val="0038623F"/>
    <w:rsid w:val="00394DF3"/>
    <w:rsid w:val="003A0F9B"/>
    <w:rsid w:val="003A3F09"/>
    <w:rsid w:val="003A51E7"/>
    <w:rsid w:val="003C05FA"/>
    <w:rsid w:val="003C1D04"/>
    <w:rsid w:val="003C20D6"/>
    <w:rsid w:val="003C33FA"/>
    <w:rsid w:val="003C73CC"/>
    <w:rsid w:val="003D17AA"/>
    <w:rsid w:val="003D3C95"/>
    <w:rsid w:val="003E244A"/>
    <w:rsid w:val="003E2893"/>
    <w:rsid w:val="003F274E"/>
    <w:rsid w:val="003F5240"/>
    <w:rsid w:val="004050D0"/>
    <w:rsid w:val="0042359B"/>
    <w:rsid w:val="004235EC"/>
    <w:rsid w:val="00423FE4"/>
    <w:rsid w:val="00432E99"/>
    <w:rsid w:val="00433155"/>
    <w:rsid w:val="004556FB"/>
    <w:rsid w:val="00460058"/>
    <w:rsid w:val="00461490"/>
    <w:rsid w:val="00461D29"/>
    <w:rsid w:val="00465685"/>
    <w:rsid w:val="00476C5C"/>
    <w:rsid w:val="00480005"/>
    <w:rsid w:val="004837CA"/>
    <w:rsid w:val="00487C8A"/>
    <w:rsid w:val="00493C39"/>
    <w:rsid w:val="004A0196"/>
    <w:rsid w:val="004A6B9C"/>
    <w:rsid w:val="004A72C6"/>
    <w:rsid w:val="004B0647"/>
    <w:rsid w:val="004B30B0"/>
    <w:rsid w:val="004B4E3C"/>
    <w:rsid w:val="004D28A9"/>
    <w:rsid w:val="004D4031"/>
    <w:rsid w:val="004D4321"/>
    <w:rsid w:val="004D5602"/>
    <w:rsid w:val="004D7378"/>
    <w:rsid w:val="004E5050"/>
    <w:rsid w:val="00506DC0"/>
    <w:rsid w:val="00507D83"/>
    <w:rsid w:val="00513500"/>
    <w:rsid w:val="00522B06"/>
    <w:rsid w:val="00531988"/>
    <w:rsid w:val="00531CE1"/>
    <w:rsid w:val="005376DE"/>
    <w:rsid w:val="00550089"/>
    <w:rsid w:val="0055042E"/>
    <w:rsid w:val="00552273"/>
    <w:rsid w:val="005549E9"/>
    <w:rsid w:val="00564B46"/>
    <w:rsid w:val="005709D3"/>
    <w:rsid w:val="005802DB"/>
    <w:rsid w:val="005900E7"/>
    <w:rsid w:val="00591D06"/>
    <w:rsid w:val="005A1C06"/>
    <w:rsid w:val="005B0197"/>
    <w:rsid w:val="005C2D41"/>
    <w:rsid w:val="005C42A9"/>
    <w:rsid w:val="005C4B66"/>
    <w:rsid w:val="005C685C"/>
    <w:rsid w:val="005D3AC6"/>
    <w:rsid w:val="005D43F8"/>
    <w:rsid w:val="005E141C"/>
    <w:rsid w:val="005E21FA"/>
    <w:rsid w:val="005E7E72"/>
    <w:rsid w:val="005F16BB"/>
    <w:rsid w:val="005F27A5"/>
    <w:rsid w:val="006003D9"/>
    <w:rsid w:val="0060425E"/>
    <w:rsid w:val="00605007"/>
    <w:rsid w:val="0060693D"/>
    <w:rsid w:val="006113E5"/>
    <w:rsid w:val="00612817"/>
    <w:rsid w:val="006217FA"/>
    <w:rsid w:val="00624639"/>
    <w:rsid w:val="0065367E"/>
    <w:rsid w:val="00662908"/>
    <w:rsid w:val="00666031"/>
    <w:rsid w:val="00677B9A"/>
    <w:rsid w:val="00682843"/>
    <w:rsid w:val="00683321"/>
    <w:rsid w:val="00685BE3"/>
    <w:rsid w:val="00685EA6"/>
    <w:rsid w:val="00686973"/>
    <w:rsid w:val="00687CCD"/>
    <w:rsid w:val="00697A26"/>
    <w:rsid w:val="006A12D3"/>
    <w:rsid w:val="006A4C26"/>
    <w:rsid w:val="006B3375"/>
    <w:rsid w:val="006B3634"/>
    <w:rsid w:val="006B4826"/>
    <w:rsid w:val="006C42B9"/>
    <w:rsid w:val="006C42F9"/>
    <w:rsid w:val="006E2777"/>
    <w:rsid w:val="006F24D7"/>
    <w:rsid w:val="006F4E77"/>
    <w:rsid w:val="00700661"/>
    <w:rsid w:val="00713268"/>
    <w:rsid w:val="00715841"/>
    <w:rsid w:val="00717529"/>
    <w:rsid w:val="00724C92"/>
    <w:rsid w:val="00726EF6"/>
    <w:rsid w:val="00733376"/>
    <w:rsid w:val="00733C0B"/>
    <w:rsid w:val="0073587D"/>
    <w:rsid w:val="007372D0"/>
    <w:rsid w:val="00745F54"/>
    <w:rsid w:val="00747BD7"/>
    <w:rsid w:val="0075232B"/>
    <w:rsid w:val="007526B0"/>
    <w:rsid w:val="00754A13"/>
    <w:rsid w:val="00756CBA"/>
    <w:rsid w:val="0076557B"/>
    <w:rsid w:val="00766721"/>
    <w:rsid w:val="007917F3"/>
    <w:rsid w:val="007A335F"/>
    <w:rsid w:val="007A555A"/>
    <w:rsid w:val="007A6446"/>
    <w:rsid w:val="007A6ADB"/>
    <w:rsid w:val="007B3257"/>
    <w:rsid w:val="007B4419"/>
    <w:rsid w:val="007B5920"/>
    <w:rsid w:val="007D49F1"/>
    <w:rsid w:val="007D5147"/>
    <w:rsid w:val="007D7879"/>
    <w:rsid w:val="007E1C96"/>
    <w:rsid w:val="007E4F9E"/>
    <w:rsid w:val="007F0461"/>
    <w:rsid w:val="007F0E1E"/>
    <w:rsid w:val="007F4C7F"/>
    <w:rsid w:val="007F74CE"/>
    <w:rsid w:val="00802493"/>
    <w:rsid w:val="00810942"/>
    <w:rsid w:val="008109F8"/>
    <w:rsid w:val="00811E55"/>
    <w:rsid w:val="00815EBB"/>
    <w:rsid w:val="008205AD"/>
    <w:rsid w:val="00820CDD"/>
    <w:rsid w:val="00822CA4"/>
    <w:rsid w:val="0082569D"/>
    <w:rsid w:val="008349C2"/>
    <w:rsid w:val="00834FE1"/>
    <w:rsid w:val="008356D9"/>
    <w:rsid w:val="0084573D"/>
    <w:rsid w:val="00846978"/>
    <w:rsid w:val="00846E39"/>
    <w:rsid w:val="00857AE0"/>
    <w:rsid w:val="00862D0C"/>
    <w:rsid w:val="00863E3D"/>
    <w:rsid w:val="0086494C"/>
    <w:rsid w:val="00874997"/>
    <w:rsid w:val="00876509"/>
    <w:rsid w:val="00880BF1"/>
    <w:rsid w:val="00886D82"/>
    <w:rsid w:val="00886E24"/>
    <w:rsid w:val="008A00CE"/>
    <w:rsid w:val="008A0E3F"/>
    <w:rsid w:val="008A3F2D"/>
    <w:rsid w:val="008A5CD5"/>
    <w:rsid w:val="008A6C38"/>
    <w:rsid w:val="008B206B"/>
    <w:rsid w:val="008B2351"/>
    <w:rsid w:val="008B3B36"/>
    <w:rsid w:val="008B3D70"/>
    <w:rsid w:val="008B6721"/>
    <w:rsid w:val="008C0B1E"/>
    <w:rsid w:val="008C0B6A"/>
    <w:rsid w:val="008C3059"/>
    <w:rsid w:val="008C4625"/>
    <w:rsid w:val="008D3BEF"/>
    <w:rsid w:val="008D5204"/>
    <w:rsid w:val="008E0125"/>
    <w:rsid w:val="008E0BE1"/>
    <w:rsid w:val="008E65E8"/>
    <w:rsid w:val="008F4053"/>
    <w:rsid w:val="008F7DEA"/>
    <w:rsid w:val="00900523"/>
    <w:rsid w:val="00902C87"/>
    <w:rsid w:val="0090664A"/>
    <w:rsid w:val="00911121"/>
    <w:rsid w:val="00913BC3"/>
    <w:rsid w:val="00914282"/>
    <w:rsid w:val="00914EFB"/>
    <w:rsid w:val="00920D39"/>
    <w:rsid w:val="00923601"/>
    <w:rsid w:val="009263EA"/>
    <w:rsid w:val="00933A77"/>
    <w:rsid w:val="00936D69"/>
    <w:rsid w:val="00940EB9"/>
    <w:rsid w:val="009646A8"/>
    <w:rsid w:val="00967284"/>
    <w:rsid w:val="009742B8"/>
    <w:rsid w:val="0098068F"/>
    <w:rsid w:val="00986D1B"/>
    <w:rsid w:val="00994DD6"/>
    <w:rsid w:val="009A7762"/>
    <w:rsid w:val="009B3103"/>
    <w:rsid w:val="009B4FD0"/>
    <w:rsid w:val="009B5A36"/>
    <w:rsid w:val="009C0B04"/>
    <w:rsid w:val="009C20CE"/>
    <w:rsid w:val="009C4C45"/>
    <w:rsid w:val="009C5DFA"/>
    <w:rsid w:val="009C6CCB"/>
    <w:rsid w:val="009D3CB1"/>
    <w:rsid w:val="009E0C0D"/>
    <w:rsid w:val="009E20CC"/>
    <w:rsid w:val="009E2560"/>
    <w:rsid w:val="009E5917"/>
    <w:rsid w:val="009F1708"/>
    <w:rsid w:val="009F1748"/>
    <w:rsid w:val="009F199F"/>
    <w:rsid w:val="009F3B55"/>
    <w:rsid w:val="00A04CB2"/>
    <w:rsid w:val="00A126E1"/>
    <w:rsid w:val="00A14082"/>
    <w:rsid w:val="00A16BE6"/>
    <w:rsid w:val="00A2234A"/>
    <w:rsid w:val="00A23775"/>
    <w:rsid w:val="00A251D0"/>
    <w:rsid w:val="00A25D3D"/>
    <w:rsid w:val="00A276D4"/>
    <w:rsid w:val="00A35D0A"/>
    <w:rsid w:val="00A36ED2"/>
    <w:rsid w:val="00A408C4"/>
    <w:rsid w:val="00A45B1A"/>
    <w:rsid w:val="00A47D20"/>
    <w:rsid w:val="00A8026B"/>
    <w:rsid w:val="00A80C31"/>
    <w:rsid w:val="00A91748"/>
    <w:rsid w:val="00A94C0A"/>
    <w:rsid w:val="00AA1F88"/>
    <w:rsid w:val="00AA586D"/>
    <w:rsid w:val="00AA6679"/>
    <w:rsid w:val="00AB1EF2"/>
    <w:rsid w:val="00AB2885"/>
    <w:rsid w:val="00AB3382"/>
    <w:rsid w:val="00AB3F9C"/>
    <w:rsid w:val="00AC571E"/>
    <w:rsid w:val="00AC6A61"/>
    <w:rsid w:val="00AD7574"/>
    <w:rsid w:val="00AE2C51"/>
    <w:rsid w:val="00AE7766"/>
    <w:rsid w:val="00AF3DA5"/>
    <w:rsid w:val="00AF48F0"/>
    <w:rsid w:val="00AF673C"/>
    <w:rsid w:val="00B0479E"/>
    <w:rsid w:val="00B053B0"/>
    <w:rsid w:val="00B05EC7"/>
    <w:rsid w:val="00B133B0"/>
    <w:rsid w:val="00B211E1"/>
    <w:rsid w:val="00B35486"/>
    <w:rsid w:val="00B36B8E"/>
    <w:rsid w:val="00B374BF"/>
    <w:rsid w:val="00B37AAF"/>
    <w:rsid w:val="00B40DD4"/>
    <w:rsid w:val="00B4111F"/>
    <w:rsid w:val="00B412B7"/>
    <w:rsid w:val="00B41DBF"/>
    <w:rsid w:val="00B52600"/>
    <w:rsid w:val="00B72E93"/>
    <w:rsid w:val="00B732D5"/>
    <w:rsid w:val="00BA1956"/>
    <w:rsid w:val="00BA258A"/>
    <w:rsid w:val="00BA3CD8"/>
    <w:rsid w:val="00BA60FE"/>
    <w:rsid w:val="00BB14F4"/>
    <w:rsid w:val="00BB3E77"/>
    <w:rsid w:val="00BB4EAA"/>
    <w:rsid w:val="00BE77D2"/>
    <w:rsid w:val="00BE7A68"/>
    <w:rsid w:val="00BF09BF"/>
    <w:rsid w:val="00BF0CC8"/>
    <w:rsid w:val="00C1727E"/>
    <w:rsid w:val="00C17C00"/>
    <w:rsid w:val="00C24670"/>
    <w:rsid w:val="00C320FE"/>
    <w:rsid w:val="00C3335C"/>
    <w:rsid w:val="00C449AE"/>
    <w:rsid w:val="00C54685"/>
    <w:rsid w:val="00C578CF"/>
    <w:rsid w:val="00C62B7D"/>
    <w:rsid w:val="00C64417"/>
    <w:rsid w:val="00C77CD1"/>
    <w:rsid w:val="00C807CF"/>
    <w:rsid w:val="00C93DFE"/>
    <w:rsid w:val="00C977EE"/>
    <w:rsid w:val="00CB0424"/>
    <w:rsid w:val="00CC214F"/>
    <w:rsid w:val="00CC7B52"/>
    <w:rsid w:val="00CD28AB"/>
    <w:rsid w:val="00CF0261"/>
    <w:rsid w:val="00CF53FA"/>
    <w:rsid w:val="00CF63AA"/>
    <w:rsid w:val="00D022BA"/>
    <w:rsid w:val="00D13491"/>
    <w:rsid w:val="00D14A06"/>
    <w:rsid w:val="00D26EDA"/>
    <w:rsid w:val="00D340B5"/>
    <w:rsid w:val="00D456F2"/>
    <w:rsid w:val="00D52A34"/>
    <w:rsid w:val="00D54E86"/>
    <w:rsid w:val="00D5501F"/>
    <w:rsid w:val="00D63F84"/>
    <w:rsid w:val="00D66894"/>
    <w:rsid w:val="00D71C8F"/>
    <w:rsid w:val="00D75473"/>
    <w:rsid w:val="00D76100"/>
    <w:rsid w:val="00D85702"/>
    <w:rsid w:val="00D876D5"/>
    <w:rsid w:val="00D92CB9"/>
    <w:rsid w:val="00D93985"/>
    <w:rsid w:val="00D97B80"/>
    <w:rsid w:val="00D97DFF"/>
    <w:rsid w:val="00DA0E5F"/>
    <w:rsid w:val="00DA2EB5"/>
    <w:rsid w:val="00DA2FC7"/>
    <w:rsid w:val="00DA3AF5"/>
    <w:rsid w:val="00DA4B04"/>
    <w:rsid w:val="00DA7721"/>
    <w:rsid w:val="00DC073F"/>
    <w:rsid w:val="00DC0A17"/>
    <w:rsid w:val="00DC1A7B"/>
    <w:rsid w:val="00DD0851"/>
    <w:rsid w:val="00DE0A17"/>
    <w:rsid w:val="00DE55E2"/>
    <w:rsid w:val="00DF1032"/>
    <w:rsid w:val="00DF3F45"/>
    <w:rsid w:val="00DF48A7"/>
    <w:rsid w:val="00E006CE"/>
    <w:rsid w:val="00E05A6D"/>
    <w:rsid w:val="00E237D0"/>
    <w:rsid w:val="00E30B62"/>
    <w:rsid w:val="00E30E24"/>
    <w:rsid w:val="00E31686"/>
    <w:rsid w:val="00E32483"/>
    <w:rsid w:val="00E42D1B"/>
    <w:rsid w:val="00E44C08"/>
    <w:rsid w:val="00E53096"/>
    <w:rsid w:val="00E628EF"/>
    <w:rsid w:val="00E67E38"/>
    <w:rsid w:val="00E725E1"/>
    <w:rsid w:val="00E72CEB"/>
    <w:rsid w:val="00E77BDA"/>
    <w:rsid w:val="00E873F6"/>
    <w:rsid w:val="00EA0D9F"/>
    <w:rsid w:val="00EB6DFB"/>
    <w:rsid w:val="00EC73BC"/>
    <w:rsid w:val="00ED0B15"/>
    <w:rsid w:val="00ED7815"/>
    <w:rsid w:val="00EF2AD7"/>
    <w:rsid w:val="00F12873"/>
    <w:rsid w:val="00F14C31"/>
    <w:rsid w:val="00F14EB7"/>
    <w:rsid w:val="00F22817"/>
    <w:rsid w:val="00F23F63"/>
    <w:rsid w:val="00F26898"/>
    <w:rsid w:val="00F273AB"/>
    <w:rsid w:val="00F31469"/>
    <w:rsid w:val="00F3476E"/>
    <w:rsid w:val="00F34BEC"/>
    <w:rsid w:val="00F45E5F"/>
    <w:rsid w:val="00F54B3D"/>
    <w:rsid w:val="00F551D0"/>
    <w:rsid w:val="00F56027"/>
    <w:rsid w:val="00F61185"/>
    <w:rsid w:val="00F63005"/>
    <w:rsid w:val="00F637B6"/>
    <w:rsid w:val="00F65255"/>
    <w:rsid w:val="00F71B45"/>
    <w:rsid w:val="00F76271"/>
    <w:rsid w:val="00F8059A"/>
    <w:rsid w:val="00F82E55"/>
    <w:rsid w:val="00F85755"/>
    <w:rsid w:val="00F9316A"/>
    <w:rsid w:val="00F97BB7"/>
    <w:rsid w:val="00FA13AE"/>
    <w:rsid w:val="00FA1CDE"/>
    <w:rsid w:val="00FB08FF"/>
    <w:rsid w:val="00FB7094"/>
    <w:rsid w:val="00FC3E53"/>
    <w:rsid w:val="00FD0847"/>
    <w:rsid w:val="00FD23D3"/>
    <w:rsid w:val="00FD325F"/>
    <w:rsid w:val="00FD67D7"/>
    <w:rsid w:val="00FE2AE4"/>
    <w:rsid w:val="00FF3EC8"/>
    <w:rsid w:val="062225C0"/>
    <w:rsid w:val="0A5D2F38"/>
    <w:rsid w:val="0E302956"/>
    <w:rsid w:val="0F56356F"/>
    <w:rsid w:val="12057C9C"/>
    <w:rsid w:val="16464112"/>
    <w:rsid w:val="1B317CFC"/>
    <w:rsid w:val="209511B8"/>
    <w:rsid w:val="281C7199"/>
    <w:rsid w:val="2AD13C38"/>
    <w:rsid w:val="2E4263E1"/>
    <w:rsid w:val="33642B76"/>
    <w:rsid w:val="41EA3589"/>
    <w:rsid w:val="44540154"/>
    <w:rsid w:val="4FCF1B78"/>
    <w:rsid w:val="545D4310"/>
    <w:rsid w:val="56BA43C9"/>
    <w:rsid w:val="5CC81179"/>
    <w:rsid w:val="64162488"/>
    <w:rsid w:val="652A5FB3"/>
    <w:rsid w:val="683C0140"/>
    <w:rsid w:val="6A222F28"/>
    <w:rsid w:val="6E772661"/>
    <w:rsid w:val="78B667CD"/>
    <w:rsid w:val="79455C7E"/>
    <w:rsid w:val="79883889"/>
    <w:rsid w:val="7B951A7E"/>
    <w:rsid w:val="7CEE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adjustRightInd w:val="0"/>
      <w:spacing w:line="312" w:lineRule="atLeast"/>
      <w:jc w:val="right"/>
      <w:textAlignment w:val="baseline"/>
    </w:pPr>
    <w:rPr>
      <w:kern w:val="0"/>
      <w:sz w:val="21"/>
      <w:szCs w:val="20"/>
    </w:r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paragraph" w:customStyle="1" w:styleId="11">
    <w:name w:val="Char Char Char Char Char2 Char"/>
    <w:basedOn w:val="1"/>
    <w:qFormat/>
    <w:uiPriority w:val="0"/>
    <w:pPr>
      <w:adjustRightInd w:val="0"/>
      <w:snapToGrid w:val="0"/>
      <w:spacing w:line="360" w:lineRule="auto"/>
      <w:ind w:firstLine="200" w:firstLineChars="200"/>
    </w:pPr>
    <w:rPr>
      <w:sz w:val="21"/>
    </w:rPr>
  </w:style>
  <w:style w:type="paragraph" w:customStyle="1" w:styleId="12">
    <w:name w:val="Char Char Char Char Char2 Char1"/>
    <w:basedOn w:val="1"/>
    <w:qFormat/>
    <w:uiPriority w:val="0"/>
    <w:pPr>
      <w:adjustRightInd w:val="0"/>
      <w:snapToGrid w:val="0"/>
      <w:spacing w:line="360" w:lineRule="auto"/>
      <w:ind w:firstLine="200" w:firstLineChars="200"/>
    </w:pPr>
    <w:rPr>
      <w:sz w:val="21"/>
    </w:rPr>
  </w:style>
  <w:style w:type="character" w:customStyle="1" w:styleId="13">
    <w:name w:val="日期 Char"/>
    <w:basedOn w:val="6"/>
    <w:link w:val="2"/>
    <w:qFormat/>
    <w:uiPriority w:val="0"/>
    <w:rPr>
      <w:rFonts w:ascii="Times New Roman" w:hAnsi="Times New Roman" w:eastAsia="宋体" w:cs="Times New Roman"/>
      <w:kern w:val="0"/>
      <w:szCs w:val="20"/>
    </w:rPr>
  </w:style>
  <w:style w:type="paragraph" w:customStyle="1" w:styleId="14">
    <w:name w:val="Char Char Char Char Char2 Char2"/>
    <w:basedOn w:val="1"/>
    <w:qFormat/>
    <w:uiPriority w:val="0"/>
    <w:pPr>
      <w:adjustRightInd w:val="0"/>
      <w:snapToGrid w:val="0"/>
      <w:spacing w:line="360" w:lineRule="auto"/>
      <w:ind w:firstLine="200" w:firstLineChars="200"/>
    </w:pPr>
    <w:rPr>
      <w:sz w:val="21"/>
    </w:rPr>
  </w:style>
  <w:style w:type="character" w:customStyle="1" w:styleId="15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350</Words>
  <Characters>1995</Characters>
  <Lines>16</Lines>
  <Paragraphs>4</Paragraphs>
  <ScaleCrop>false</ScaleCrop>
  <LinksUpToDate>false</LinksUpToDate>
  <CharactersWithSpaces>2341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2017-11-06T06:10:00Z</dcterms:created>
  <dc:creator>葛纫华</dc:creator>
  <cp:lastModifiedBy>梧桐雨</cp:lastModifiedBy>
  <dcterms:modified xsi:type="dcterms:W3CDTF">2017-11-16T02:49:15Z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