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东直门医院医保移动支付HIS系统改造需求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1、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>接口文档解读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2、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>根据接口文档进行接口开发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3、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>接口程序全流程测试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4、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>接口程序医院现场测试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5、</w:t>
      </w:r>
      <w:r>
        <w:rPr>
          <w:rFonts w:hint="eastAsia"/>
          <w:sz w:val="28"/>
          <w:szCs w:val="28"/>
          <w:lang w:eastAsia="zh-CN"/>
        </w:rPr>
        <w:tab/>
      </w:r>
      <w:r>
        <w:rPr>
          <w:rFonts w:hint="eastAsia"/>
          <w:sz w:val="28"/>
          <w:szCs w:val="28"/>
          <w:lang w:eastAsia="zh-CN"/>
        </w:rPr>
        <w:t>接口程序现场部署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Y2QyNmE3MmRkMTFhZmE1NDFjM2U5OGZhOWRjYTkifQ=="/>
  </w:docVars>
  <w:rsids>
    <w:rsidRoot w:val="546C4120"/>
    <w:rsid w:val="42AC50F0"/>
    <w:rsid w:val="4C116B0C"/>
    <w:rsid w:val="546C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2024-03-19T05:43:00Z</dcterms:created>
  <dc:creator>魏</dc:creator>
  <cp:lastModifiedBy>魏</cp:lastModifiedBy>
  <dcterms:modified xsi:type="dcterms:W3CDTF">2024-03-21T07:59:14Z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CCDAB7AF10864FDFAF9C32870C721647_13</vt:lpwstr>
  </property>
</Properties>
</file>