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3</w:t>
      </w:r>
      <w:bookmarkStart w:id="2" w:name="_GoBack"/>
      <w:bookmarkEnd w:id="2"/>
      <w:r>
        <w:rPr>
          <w:rFonts w:hint="eastAsia" w:ascii="宋体" w:hAnsi="宋体" w:eastAsia="宋体"/>
          <w:b/>
          <w:sz w:val="30"/>
          <w:szCs w:val="30"/>
        </w:rPr>
        <w:t>：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/>
          <w:b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ascii="宋体" w:hAnsi="宋体" w:eastAsia="宋体" w:cs="宋体"/>
          <w:b/>
          <w:sz w:val="48"/>
          <w:lang w:val="zh-CN"/>
        </w:rPr>
      </w:pPr>
      <w:r>
        <w:rPr>
          <w:rFonts w:hint="eastAsia" w:ascii="宋体" w:hAnsi="宋体" w:cs="宋体"/>
          <w:b/>
          <w:sz w:val="48"/>
          <w:lang w:val="zh-CN"/>
        </w:rPr>
        <w:t>北京中医药大学第一临床医学院</w:t>
      </w:r>
    </w:p>
    <w:p>
      <w:pPr>
        <w:autoSpaceDE w:val="0"/>
        <w:autoSpaceDN w:val="0"/>
        <w:spacing w:line="360" w:lineRule="auto"/>
        <w:jc w:val="center"/>
        <w:rPr>
          <w:rFonts w:ascii="宋体" w:eastAsia="宋体" w:cs="宋体"/>
          <w:b/>
          <w:sz w:val="48"/>
        </w:rPr>
      </w:pPr>
      <w:r>
        <w:rPr>
          <w:rFonts w:hint="eastAsia" w:ascii="宋体" w:hAnsi="宋体" w:cs="宋体"/>
          <w:b/>
          <w:sz w:val="48"/>
          <w:lang w:val="zh-CN"/>
        </w:rPr>
        <w:t>学位评定委员</w:t>
      </w:r>
      <w:r>
        <w:rPr>
          <w:rFonts w:hint="eastAsia" w:ascii="宋体" w:hAnsi="宋体" w:cs="宋体"/>
          <w:b/>
          <w:sz w:val="52"/>
          <w:lang w:val="zh-CN"/>
        </w:rPr>
        <w:t>成员申报表</w:t>
      </w:r>
    </w:p>
    <w:p>
      <w:pPr>
        <w:autoSpaceDE w:val="0"/>
        <w:autoSpaceDN w:val="0"/>
        <w:spacing w:line="360" w:lineRule="auto"/>
        <w:jc w:val="center"/>
        <w:rPr>
          <w:rFonts w:ascii="宋体" w:eastAsia="宋体" w:cs="宋体"/>
          <w:b/>
          <w:sz w:val="52"/>
        </w:rPr>
      </w:pPr>
    </w:p>
    <w:p>
      <w:pPr>
        <w:autoSpaceDE w:val="0"/>
        <w:autoSpaceDN w:val="0"/>
        <w:spacing w:line="360" w:lineRule="auto"/>
        <w:jc w:val="center"/>
        <w:rPr>
          <w:rFonts w:ascii="宋体" w:eastAsia="宋体" w:cs="宋体"/>
          <w:b/>
          <w:sz w:val="52"/>
        </w:rPr>
      </w:pPr>
    </w:p>
    <w:p>
      <w:pPr>
        <w:autoSpaceDE w:val="0"/>
        <w:autoSpaceDN w:val="0"/>
        <w:spacing w:line="360" w:lineRule="auto"/>
        <w:jc w:val="center"/>
        <w:rPr>
          <w:rFonts w:ascii="???????" w:hAnsi="???????" w:eastAsia="Times New Roman" w:cs="Times New Roman"/>
          <w:b/>
          <w:sz w:val="52"/>
        </w:rPr>
      </w:pPr>
    </w:p>
    <w:p>
      <w:pPr>
        <w:autoSpaceDE w:val="0"/>
        <w:autoSpaceDN w:val="0"/>
        <w:spacing w:line="360" w:lineRule="auto"/>
        <w:jc w:val="center"/>
        <w:rPr>
          <w:rFonts w:ascii="???????" w:hAnsi="???????" w:eastAsia="Times New Roman"/>
          <w:b/>
          <w:sz w:val="52"/>
        </w:rPr>
      </w:pPr>
    </w:p>
    <w:tbl>
      <w:tblPr>
        <w:tblStyle w:val="2"/>
        <w:tblW w:w="62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lang w:val="zh-CN"/>
              </w:rPr>
              <w:t>推荐单位名称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ind w:firstLine="660" w:firstLineChars="300"/>
              <w:rPr>
                <w:rFonts w:ascii="宋体" w:eastAsia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42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lang w:val="zh-CN"/>
              </w:rPr>
              <w:t>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楷体_GB2312" w:hAnsi="楷体_GB2312" w:eastAsia="楷体_GB2312"/>
                <w:b/>
                <w:sz w:val="32"/>
                <w:lang w:val="zh-CN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lang w:val="zh-CN"/>
              </w:rPr>
              <w:t>被推荐人姓名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42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楷体_GB2312" w:hAnsi="楷体_GB2312" w:eastAsia="楷体_GB2312"/>
                <w:b/>
                <w:sz w:val="32"/>
                <w:lang w:val="zh-CN"/>
              </w:rPr>
              <w:t>所属</w:t>
            </w:r>
            <w:bookmarkStart w:id="0" w:name="OLE_LINK1"/>
            <w:bookmarkStart w:id="1" w:name="OLE_LINK2"/>
            <w:r>
              <w:rPr>
                <w:rFonts w:hint="eastAsia" w:ascii="楷体_GB2312" w:hAnsi="楷体_GB2312" w:eastAsia="楷体_GB2312"/>
                <w:b/>
                <w:sz w:val="32"/>
                <w:lang w:val="zh-CN"/>
              </w:rPr>
              <w:t>一级学科</w:t>
            </w:r>
            <w:bookmarkEnd w:id="0"/>
            <w:bookmarkEnd w:id="1"/>
            <w:r>
              <w:rPr>
                <w:rFonts w:hint="eastAsia" w:ascii="楷体_GB2312" w:hAnsi="楷体_GB2312" w:eastAsia="楷体_GB2312"/>
                <w:b/>
                <w:sz w:val="32"/>
                <w:lang w:val="zh-CN"/>
              </w:rPr>
              <w:t>名称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color w:val="FF000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42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color w:val="FF000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楷体_GB2312" w:hAnsi="楷体_GB2312" w:eastAsia="楷体_GB2312" w:cs="Times New Roman"/>
          <w:b/>
          <w:sz w:val="32"/>
          <w:szCs w:val="20"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ascii="??CS???" w:hAnsi="??CS???" w:eastAsia="Times New Roman"/>
          <w:b/>
          <w:sz w:val="32"/>
        </w:rPr>
      </w:pPr>
      <w:r>
        <w:rPr>
          <w:rFonts w:hint="eastAsia" w:ascii="宋体" w:hAnsi="宋体"/>
          <w:b/>
          <w:sz w:val="32"/>
          <w:lang w:val="zh-CN"/>
        </w:rPr>
        <w:t>北京中医药大学制</w:t>
      </w:r>
    </w:p>
    <w:p>
      <w:pPr>
        <w:autoSpaceDE w:val="0"/>
        <w:autoSpaceDN w:val="0"/>
        <w:spacing w:line="360" w:lineRule="auto"/>
        <w:jc w:val="center"/>
        <w:rPr>
          <w:rFonts w:ascii="宋体" w:hAnsi="宋体" w:eastAsia="宋体"/>
          <w:b/>
          <w:sz w:val="32"/>
          <w:lang w:val="zh-CN"/>
        </w:rPr>
      </w:pPr>
      <w:r>
        <w:rPr>
          <w:rFonts w:ascii="宋体" w:hAnsi="宋体"/>
          <w:b/>
          <w:sz w:val="32"/>
          <w:lang w:val="zh-CN"/>
        </w:rPr>
        <w:t>2018</w:t>
      </w:r>
      <w:r>
        <w:rPr>
          <w:rFonts w:hint="eastAsia" w:ascii="宋体" w:hAnsi="宋体"/>
          <w:b/>
          <w:sz w:val="32"/>
          <w:lang w:val="zh-CN"/>
        </w:rPr>
        <w:t>年</w:t>
      </w:r>
      <w:r>
        <w:rPr>
          <w:rFonts w:ascii="宋体" w:hAnsi="宋体"/>
          <w:b/>
          <w:sz w:val="32"/>
          <w:lang w:val="zh-CN"/>
        </w:rPr>
        <w:t>12</w:t>
      </w:r>
      <w:r>
        <w:rPr>
          <w:rFonts w:hint="eastAsia" w:ascii="宋体" w:hAnsi="宋体"/>
          <w:b/>
          <w:sz w:val="32"/>
          <w:lang w:val="zh-CN"/>
        </w:rPr>
        <w:t>月</w:t>
      </w:r>
      <w:r>
        <w:rPr>
          <w:rFonts w:ascii="宋体" w:hAnsi="宋体"/>
          <w:b/>
          <w:sz w:val="32"/>
          <w:lang w:val="zh-CN"/>
        </w:rPr>
        <w:t>5</w:t>
      </w:r>
      <w:r>
        <w:rPr>
          <w:rFonts w:hint="eastAsia" w:ascii="宋体" w:hAnsi="宋体"/>
          <w:b/>
          <w:sz w:val="32"/>
          <w:lang w:val="zh-CN"/>
        </w:rPr>
        <w:t>日</w:t>
      </w:r>
    </w:p>
    <w:p>
      <w:pPr>
        <w:widowControl/>
        <w:spacing w:line="360" w:lineRule="auto"/>
        <w:jc w:val="left"/>
        <w:rPr>
          <w:rFonts w:ascii="宋体" w:eastAsia="宋体"/>
          <w:b/>
          <w:sz w:val="32"/>
          <w:lang w:val="zh-CN"/>
        </w:rPr>
        <w:sectPr>
          <w:pgSz w:w="11906" w:h="16838"/>
          <w:pgMar w:top="1417" w:right="1417" w:bottom="1417" w:left="1417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rPr>
          <w:rFonts w:eastAsia="Times New Roman"/>
          <w:b/>
          <w:szCs w:val="28"/>
        </w:rPr>
      </w:pPr>
      <w:r>
        <w:rPr>
          <w:rFonts w:hint="eastAsia" w:ascii="宋体" w:hAnsi="宋体"/>
          <w:b/>
          <w:szCs w:val="28"/>
          <w:lang w:val="zh-CN"/>
        </w:rPr>
        <w:t>一、个人概况</w:t>
      </w:r>
    </w:p>
    <w:tbl>
      <w:tblPr>
        <w:tblStyle w:val="2"/>
        <w:tblW w:w="9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7"/>
        <w:gridCol w:w="984"/>
        <w:gridCol w:w="420"/>
        <w:gridCol w:w="996"/>
        <w:gridCol w:w="560"/>
        <w:gridCol w:w="279"/>
        <w:gridCol w:w="721"/>
        <w:gridCol w:w="539"/>
        <w:gridCol w:w="1021"/>
        <w:gridCol w:w="1133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姓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名</w:t>
            </w:r>
          </w:p>
        </w:tc>
        <w:tc>
          <w:tcPr>
            <w:tcW w:w="14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出生年月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民族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专业技术岗位职称</w:t>
            </w:r>
          </w:p>
        </w:tc>
        <w:tc>
          <w:tcPr>
            <w:tcW w:w="3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党派组织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行政职务</w:t>
            </w:r>
          </w:p>
        </w:tc>
        <w:tc>
          <w:tcPr>
            <w:tcW w:w="24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  <w:lang w:val="zh-CN"/>
              </w:rPr>
              <w:t>是否上届委员</w:t>
            </w:r>
          </w:p>
        </w:tc>
        <w:tc>
          <w:tcPr>
            <w:tcW w:w="403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□学术委员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□学位委员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主要研究方向</w:t>
            </w:r>
          </w:p>
        </w:tc>
        <w:tc>
          <w:tcPr>
            <w:tcW w:w="24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二级学科</w:t>
            </w:r>
          </w:p>
        </w:tc>
        <w:tc>
          <w:tcPr>
            <w:tcW w:w="403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通信地址</w:t>
            </w:r>
          </w:p>
        </w:tc>
        <w:tc>
          <w:tcPr>
            <w:tcW w:w="431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邮政编码</w:t>
            </w: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办公电话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移动电话</w:t>
            </w:r>
          </w:p>
        </w:tc>
        <w:tc>
          <w:tcPr>
            <w:tcW w:w="100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拟申报委员</w:t>
            </w: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□学术委员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□学位委员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电子邮件</w:t>
            </w:r>
          </w:p>
        </w:tc>
        <w:tc>
          <w:tcPr>
            <w:tcW w:w="835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68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获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eastAsia="宋体"/>
                <w:b/>
                <w:sz w:val="24"/>
              </w:rPr>
              <w:t>最</w:t>
            </w:r>
            <w:r>
              <w:rPr>
                <w:rFonts w:eastAsia="宋体"/>
                <w:b/>
                <w:sz w:val="24"/>
              </w:rPr>
              <w:t xml:space="preserve"> </w:t>
            </w:r>
            <w:r>
              <w:rPr>
                <w:rFonts w:hint="eastAsia" w:eastAsia="宋体"/>
                <w:b/>
                <w:sz w:val="24"/>
              </w:rPr>
              <w:t>高</w:t>
            </w:r>
            <w:r>
              <w:rPr>
                <w:rFonts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学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位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情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学位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国别</w:t>
            </w:r>
          </w:p>
        </w:tc>
        <w:tc>
          <w:tcPr>
            <w:tcW w:w="312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获学历或学位单位</w:t>
            </w: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12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12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68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主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要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工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作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经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自何年月</w:t>
            </w: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至何年月</w:t>
            </w: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工作单位及部门</w:t>
            </w: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任职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453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hAnsi="宋体" w:eastAsia="宋体" w:cs="Times New Roman"/>
          <w:b/>
          <w:szCs w:val="28"/>
          <w:lang w:val="zh-CN"/>
        </w:rPr>
      </w:pPr>
      <w:r>
        <w:rPr>
          <w:rFonts w:eastAsia="Times New Roman"/>
          <w:b/>
          <w:sz w:val="24"/>
        </w:rPr>
        <w:br w:type="page"/>
      </w:r>
      <w:r>
        <w:rPr>
          <w:rFonts w:hint="eastAsia" w:ascii="宋体" w:hAnsi="宋体"/>
          <w:b/>
          <w:szCs w:val="28"/>
          <w:lang w:val="zh-CN"/>
        </w:rPr>
        <w:t>二、入选人才计划情况</w:t>
      </w:r>
    </w:p>
    <w:tbl>
      <w:tblPr>
        <w:tblStyle w:val="2"/>
        <w:tblW w:w="8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547"/>
        <w:gridCol w:w="1199"/>
        <w:gridCol w:w="1589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序号</w:t>
            </w: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人才计划名称</w:t>
            </w: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获得时间</w:t>
            </w: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设立单位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任职时间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tabs>
                <w:tab w:val="left" w:pos="1620"/>
              </w:tabs>
              <w:ind w:left="148" w:leftChars="53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3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1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eastAsia="Times New Roman"/>
          <w:b/>
          <w:sz w:val="24"/>
          <w:szCs w:val="20"/>
        </w:rPr>
      </w:pPr>
      <w:r>
        <w:rPr>
          <w:rFonts w:hint="eastAsia" w:ascii="宋体" w:hAnsi="宋体"/>
          <w:b/>
          <w:szCs w:val="28"/>
          <w:lang w:val="zh-CN"/>
        </w:rPr>
        <w:t>三、主要学术兼职情况</w:t>
      </w:r>
    </w:p>
    <w:tbl>
      <w:tblPr>
        <w:tblStyle w:val="2"/>
        <w:tblW w:w="8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93"/>
        <w:gridCol w:w="1453"/>
        <w:gridCol w:w="1589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序号</w:t>
            </w: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学术组织机构</w:t>
            </w: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获得时间</w:t>
            </w: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学术职务</w:t>
            </w: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任职时间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tabs>
                <w:tab w:val="left" w:pos="1620"/>
              </w:tabs>
              <w:ind w:left="148" w:leftChars="53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3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eastAsia="宋体"/>
          <w:b/>
          <w:szCs w:val="28"/>
          <w:lang w:val="zh-CN"/>
        </w:rPr>
      </w:pPr>
      <w:r>
        <w:rPr>
          <w:rFonts w:hint="eastAsia" w:ascii="宋体" w:hAnsi="宋体"/>
          <w:b/>
          <w:szCs w:val="28"/>
          <w:lang w:val="zh-CN"/>
        </w:rPr>
        <w:t>四、</w:t>
      </w:r>
      <w:r>
        <w:rPr>
          <w:rFonts w:ascii="宋体" w:hAnsi="宋体"/>
          <w:b/>
          <w:szCs w:val="28"/>
          <w:lang w:val="zh-CN"/>
        </w:rPr>
        <w:t>2015</w:t>
      </w:r>
      <w:r>
        <w:rPr>
          <w:rFonts w:hint="eastAsia" w:ascii="宋体" w:hAnsi="宋体"/>
          <w:b/>
          <w:szCs w:val="28"/>
          <w:lang w:val="zh-CN"/>
        </w:rPr>
        <w:t>年（含）以来本人代表性学术成果（限填</w:t>
      </w:r>
      <w:r>
        <w:rPr>
          <w:rFonts w:ascii="宋体" w:hAnsi="宋体"/>
          <w:b/>
          <w:szCs w:val="28"/>
          <w:lang w:val="zh-CN"/>
        </w:rPr>
        <w:t>6</w:t>
      </w:r>
      <w:r>
        <w:rPr>
          <w:rFonts w:hint="eastAsia" w:ascii="宋体" w:hAnsi="宋体"/>
          <w:b/>
          <w:szCs w:val="28"/>
          <w:lang w:val="zh-CN"/>
        </w:rPr>
        <w:t>项）</w:t>
      </w:r>
    </w:p>
    <w:tbl>
      <w:tblPr>
        <w:tblStyle w:val="2"/>
        <w:tblW w:w="8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912"/>
        <w:gridCol w:w="1016"/>
        <w:gridCol w:w="2659"/>
        <w:gridCol w:w="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序号</w:t>
            </w:r>
          </w:p>
        </w:tc>
        <w:tc>
          <w:tcPr>
            <w:tcW w:w="2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成果名称</w:t>
            </w: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获得时间</w:t>
            </w:r>
          </w:p>
        </w:tc>
        <w:tc>
          <w:tcPr>
            <w:tcW w:w="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成果鉴定、颁奖与采用部门或发表刊物与出版单位</w:t>
            </w:r>
          </w:p>
        </w:tc>
        <w:tc>
          <w:tcPr>
            <w:tcW w:w="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2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</w:rPr>
            </w:pPr>
          </w:p>
        </w:tc>
        <w:tc>
          <w:tcPr>
            <w:tcW w:w="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tabs>
                <w:tab w:val="left" w:pos="1620"/>
              </w:tabs>
              <w:ind w:left="148" w:leftChars="53"/>
              <w:rPr>
                <w:rFonts w:eastAsia="Times New Roman"/>
                <w:sz w:val="24"/>
              </w:rPr>
            </w:pPr>
          </w:p>
        </w:tc>
        <w:tc>
          <w:tcPr>
            <w:tcW w:w="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2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2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eastAsia="宋体"/>
          <w:b/>
          <w:szCs w:val="28"/>
          <w:lang w:val="zh-CN"/>
        </w:rPr>
      </w:pPr>
      <w:r>
        <w:rPr>
          <w:rFonts w:hint="eastAsia" w:ascii="宋体" w:hAnsi="宋体"/>
          <w:b/>
          <w:szCs w:val="28"/>
          <w:lang w:val="zh-CN"/>
        </w:rPr>
        <w:t>五、</w:t>
      </w:r>
      <w:r>
        <w:rPr>
          <w:rFonts w:ascii="宋体" w:hAnsi="宋体"/>
          <w:b/>
          <w:szCs w:val="28"/>
          <w:lang w:val="zh-CN"/>
        </w:rPr>
        <w:t>2015</w:t>
      </w:r>
      <w:r>
        <w:rPr>
          <w:rFonts w:hint="eastAsia" w:ascii="宋体" w:hAnsi="宋体"/>
          <w:b/>
          <w:szCs w:val="28"/>
          <w:lang w:val="zh-CN"/>
        </w:rPr>
        <w:t>年（含）以来本人主要从事的科学研究情况（限填</w:t>
      </w:r>
      <w:r>
        <w:rPr>
          <w:rFonts w:ascii="宋体" w:hAnsi="宋体"/>
          <w:b/>
          <w:szCs w:val="28"/>
          <w:lang w:val="zh-CN"/>
        </w:rPr>
        <w:t>6</w:t>
      </w:r>
      <w:r>
        <w:rPr>
          <w:rFonts w:hint="eastAsia" w:ascii="宋体" w:hAnsi="宋体"/>
          <w:b/>
          <w:szCs w:val="28"/>
          <w:lang w:val="zh-CN"/>
        </w:rPr>
        <w:t>项）</w:t>
      </w:r>
    </w:p>
    <w:tbl>
      <w:tblPr>
        <w:tblStyle w:val="2"/>
        <w:tblW w:w="7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9"/>
        <w:gridCol w:w="1470"/>
        <w:gridCol w:w="1267"/>
        <w:gridCol w:w="887"/>
        <w:gridCol w:w="1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序号</w:t>
            </w: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项目</w:t>
            </w:r>
            <w:r>
              <w:rPr>
                <w:rFonts w:ascii="宋体" w:hAnsi="宋体"/>
                <w:b/>
                <w:sz w:val="24"/>
                <w:lang w:val="zh-CN"/>
              </w:rPr>
              <w:t>/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课题名称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起止时间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项目来源</w:t>
            </w: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排序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经费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b/>
                <w:sz w:val="24"/>
                <w:lang w:val="zh-CN"/>
              </w:rPr>
            </w:pP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</w:rPr>
            </w:pP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tabs>
                <w:tab w:val="left" w:pos="1620"/>
              </w:tabs>
              <w:ind w:left="148" w:leftChars="53"/>
              <w:rPr>
                <w:rFonts w:eastAsia="Times New Roman"/>
                <w:sz w:val="24"/>
              </w:rPr>
            </w:pP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2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</w:rPr>
            </w:pP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rPr>
                <w:rFonts w:eastAsia="Times New Roman"/>
                <w:sz w:val="24"/>
              </w:rPr>
            </w:pPr>
          </w:p>
        </w:tc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ascii="宋体" w:eastAsia="宋体"/>
          <w:b/>
          <w:szCs w:val="28"/>
          <w:lang w:val="zh-CN"/>
        </w:rPr>
      </w:pPr>
      <w:r>
        <w:rPr>
          <w:rFonts w:hint="eastAsia" w:ascii="宋体" w:hAnsi="宋体"/>
          <w:b/>
          <w:szCs w:val="28"/>
          <w:lang w:val="zh-CN"/>
        </w:rPr>
        <w:t>六、</w:t>
      </w:r>
      <w:r>
        <w:rPr>
          <w:rFonts w:ascii="宋体" w:hAnsi="宋体"/>
          <w:b/>
          <w:szCs w:val="28"/>
          <w:lang w:val="zh-CN"/>
        </w:rPr>
        <w:t>2015</w:t>
      </w:r>
      <w:r>
        <w:rPr>
          <w:rFonts w:hint="eastAsia" w:ascii="宋体" w:hAnsi="宋体"/>
          <w:b/>
          <w:szCs w:val="28"/>
          <w:lang w:val="zh-CN"/>
        </w:rPr>
        <w:t>年（含）以来本人独立或作为第一导师指导博士研究生情况</w:t>
      </w:r>
    </w:p>
    <w:tbl>
      <w:tblPr>
        <w:tblStyle w:val="2"/>
        <w:tblW w:w="93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85"/>
        <w:gridCol w:w="2409"/>
        <w:gridCol w:w="2410"/>
        <w:gridCol w:w="1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年份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招生专业</w:t>
            </w: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招收境内博士生人数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招收境外博士生人数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本年获得学位人数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ascii="宋体" w:eastAsia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932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二级单位审核意见：</w:t>
            </w:r>
          </w:p>
          <w:p>
            <w:pPr>
              <w:autoSpaceDE w:val="0"/>
              <w:autoSpaceDN w:val="0"/>
              <w:spacing w:line="360" w:lineRule="auto"/>
              <w:rPr>
                <w:rFonts w:eastAsia="宋体"/>
                <w:b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宋体"/>
                <w:b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Times New Roman"/>
                <w:b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5016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（盖章）</w:t>
            </w:r>
            <w:r>
              <w:rPr>
                <w:rFonts w:eastAsia="Times New Roman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932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360" w:lineRule="auto"/>
              <w:rPr>
                <w:rFonts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学校科技处、研究生院审核意见：</w:t>
            </w:r>
          </w:p>
          <w:p>
            <w:pPr>
              <w:autoSpaceDE w:val="0"/>
              <w:autoSpaceDN w:val="0"/>
              <w:spacing w:line="360" w:lineRule="auto"/>
              <w:rPr>
                <w:rFonts w:eastAsia="宋体"/>
                <w:b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宋体"/>
                <w:b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宋体"/>
                <w:b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eastAsia="Times New Roman"/>
                <w:b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5031"/>
              <w:rPr>
                <w:rFonts w:asci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>（盖章）</w:t>
            </w:r>
            <w:r>
              <w:rPr>
                <w:rFonts w:eastAsia="Times New Roman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  <w:lang w:val="zh-CN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CS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3C"/>
    <w:rsid w:val="00242792"/>
    <w:rsid w:val="003B79C8"/>
    <w:rsid w:val="0050311D"/>
    <w:rsid w:val="00703426"/>
    <w:rsid w:val="0090713C"/>
    <w:rsid w:val="00A2263E"/>
    <w:rsid w:val="00E74D4F"/>
    <w:rsid w:val="00EB6062"/>
    <w:rsid w:val="17CC03A7"/>
    <w:rsid w:val="560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黑体"/>
      <w:kern w:val="2"/>
      <w:sz w:val="28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2018-12-10T08:24:00Z</dcterms:created>
  <dc:creator>AirBook</dc:creator>
  <cp:lastModifiedBy>pc</cp:lastModifiedBy>
  <dcterms:modified xsi:type="dcterms:W3CDTF">2019-03-14T04:56:49Z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