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649" w:rsidRDefault="00C83649" w:rsidP="003007D2">
      <w:pPr>
        <w:spacing w:line="560" w:lineRule="exact"/>
        <w:ind w:firstLine="872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北京中医药大学东直门医院</w:t>
      </w:r>
    </w:p>
    <w:p w:rsidR="003007D2" w:rsidRPr="00116E5E" w:rsidRDefault="00116E5E" w:rsidP="003007D2">
      <w:pPr>
        <w:spacing w:line="560" w:lineRule="exact"/>
        <w:ind w:firstLine="872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火灾风险隐患指南</w:t>
      </w:r>
      <w:r w:rsidR="00BA5AE3">
        <w:rPr>
          <w:rFonts w:asciiTheme="minorEastAsia" w:eastAsiaTheme="minorEastAsia" w:hAnsiTheme="minorEastAsia" w:hint="eastAsia"/>
          <w:b/>
          <w:sz w:val="36"/>
          <w:szCs w:val="36"/>
        </w:rPr>
        <w:t>（试行）</w:t>
      </w:r>
    </w:p>
    <w:p w:rsidR="003007D2" w:rsidRPr="00116E5E" w:rsidRDefault="003007D2" w:rsidP="003007D2">
      <w:pPr>
        <w:spacing w:line="560" w:lineRule="exact"/>
        <w:ind w:firstLine="872"/>
        <w:rPr>
          <w:rFonts w:ascii="仿宋" w:eastAsia="仿宋" w:hAnsi="仿宋"/>
          <w:szCs w:val="32"/>
        </w:rPr>
      </w:pPr>
    </w:p>
    <w:p w:rsidR="003007D2" w:rsidRPr="00116E5E" w:rsidRDefault="00B70FB7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B70FB7">
        <w:rPr>
          <w:rFonts w:ascii="仿宋" w:eastAsia="仿宋" w:hAnsi="仿宋" w:hint="eastAsia"/>
          <w:szCs w:val="32"/>
        </w:rPr>
        <w:t>为进一步提升安全隐患防范意识，提高教职工、来院患者、家属识别、发现、化解安全隐患的能力和水平，营造全员参与、群防群治火灾防控浓厚氛围，消防部门从火灾成因、日常工作等方面入手，研究制定了《火灾风险隐患指南（试行）》，现摘录如下，供大家参考借鉴。</w:t>
      </w:r>
    </w:p>
    <w:p w:rsidR="003007D2" w:rsidRPr="00116E5E" w:rsidRDefault="003007D2" w:rsidP="003007D2">
      <w:pPr>
        <w:pStyle w:val="a7"/>
        <w:spacing w:line="560" w:lineRule="exact"/>
        <w:ind w:firstLine="632"/>
        <w:rPr>
          <w:rFonts w:ascii="仿宋" w:eastAsia="仿宋" w:hAnsi="仿宋"/>
          <w:sz w:val="32"/>
          <w:szCs w:val="32"/>
        </w:rPr>
      </w:pPr>
      <w:r w:rsidRPr="00116E5E">
        <w:rPr>
          <w:rFonts w:ascii="仿宋" w:eastAsia="仿宋" w:hAnsi="仿宋" w:cs="黑体" w:hint="eastAsia"/>
          <w:sz w:val="32"/>
          <w:szCs w:val="32"/>
        </w:rPr>
        <w:t>一、三种行为风险隐患</w:t>
      </w:r>
    </w:p>
    <w:p w:rsidR="003007D2" w:rsidRPr="00116E5E" w:rsidRDefault="003007D2" w:rsidP="003007D2">
      <w:pPr>
        <w:spacing w:line="560" w:lineRule="exact"/>
        <w:ind w:firstLine="634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cs="黑体" w:hint="eastAsia"/>
          <w:b/>
          <w:szCs w:val="32"/>
        </w:rPr>
        <w:t>（一）用火行为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1.卧床吸烟、酒后吸烟，随意丢弃烟头。</w:t>
      </w:r>
    </w:p>
    <w:p w:rsidR="003007D2" w:rsidRPr="00116E5E" w:rsidRDefault="003007D2" w:rsidP="003007D2">
      <w:pPr>
        <w:spacing w:line="560" w:lineRule="exact"/>
        <w:ind w:left="1"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2.打火机、火柴等点火器具随意放置，在阳光或高温物体周边长时间暴晒和热辐射，小孩随意拿取点火玩耍。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3.</w:t>
      </w:r>
      <w:proofErr w:type="gramStart"/>
      <w:r w:rsidRPr="00116E5E">
        <w:rPr>
          <w:rFonts w:ascii="仿宋" w:eastAsia="仿宋" w:hAnsi="仿宋" w:hint="eastAsia"/>
          <w:szCs w:val="32"/>
        </w:rPr>
        <w:t>室内点</w:t>
      </w:r>
      <w:proofErr w:type="gramEnd"/>
      <w:r w:rsidRPr="00116E5E">
        <w:rPr>
          <w:rFonts w:ascii="仿宋" w:eastAsia="仿宋" w:hAnsi="仿宋" w:hint="eastAsia"/>
          <w:szCs w:val="32"/>
        </w:rPr>
        <w:t xml:space="preserve">蜡烛、焚香、烧纸以及农村室外烧荒等使用明火行为。 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4.烧炕取暖、点蚊香驱蚊等行为。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5.在禁止的区域、场所内燃放烟花爆竹，施放孔明灯。</w:t>
      </w:r>
    </w:p>
    <w:p w:rsidR="003007D2" w:rsidRPr="00116E5E" w:rsidRDefault="003007D2" w:rsidP="003007D2">
      <w:pPr>
        <w:spacing w:line="560" w:lineRule="exact"/>
        <w:ind w:firstLine="634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cs="黑体" w:hint="eastAsia"/>
          <w:b/>
          <w:szCs w:val="32"/>
        </w:rPr>
        <w:t>（二）用电行为</w:t>
      </w:r>
    </w:p>
    <w:p w:rsidR="003007D2" w:rsidRPr="00116E5E" w:rsidRDefault="003007D2" w:rsidP="003007D2">
      <w:pPr>
        <w:pStyle w:val="a7"/>
        <w:spacing w:line="560" w:lineRule="exact"/>
        <w:ind w:firstLine="632"/>
        <w:rPr>
          <w:rFonts w:ascii="仿宋" w:eastAsia="仿宋" w:hAnsi="仿宋"/>
          <w:sz w:val="32"/>
          <w:szCs w:val="32"/>
        </w:rPr>
      </w:pPr>
      <w:r w:rsidRPr="00116E5E">
        <w:rPr>
          <w:rFonts w:ascii="仿宋" w:eastAsia="仿宋" w:hAnsi="仿宋" w:hint="eastAsia"/>
          <w:sz w:val="32"/>
          <w:szCs w:val="32"/>
        </w:rPr>
        <w:t>1.选用和购买非正规厂家生产或没有质量合格认证的插座、充电器、电线、电褥子、电动自行车、电暖气、电炉子等电器产品。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2.除冰箱等必须通电的电器外，在人员长时间离开时未进行</w:t>
      </w:r>
      <w:r w:rsidRPr="00116E5E">
        <w:rPr>
          <w:rFonts w:ascii="仿宋" w:eastAsia="仿宋" w:hAnsi="仿宋" w:hint="eastAsia"/>
          <w:szCs w:val="32"/>
        </w:rPr>
        <w:lastRenderedPageBreak/>
        <w:t>关机断电，使其长时间通电过热或发生故障；手机、充电宝等电子设备长时间充电或边充电、边使用的行为。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3.超过额定功率、超负荷安装使用电器设备</w:t>
      </w:r>
      <w:r w:rsidRPr="00116E5E">
        <w:rPr>
          <w:rFonts w:ascii="仿宋" w:eastAsia="仿宋" w:hAnsi="仿宋" w:hint="eastAsia"/>
          <w:kern w:val="0"/>
          <w:szCs w:val="32"/>
        </w:rPr>
        <w:t>；</w:t>
      </w:r>
      <w:r w:rsidRPr="00116E5E">
        <w:rPr>
          <w:rFonts w:ascii="仿宋" w:eastAsia="仿宋" w:hAnsi="仿宋" w:hint="eastAsia"/>
          <w:szCs w:val="32"/>
        </w:rPr>
        <w:t>空调等大功率电器设备未单独供电，电线未独立敷设。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4.高温灯具、大功率电器等用电设备安装在可燃易燃物上或与可燃物距离过近。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5.</w:t>
      </w:r>
      <w:r w:rsidRPr="00116E5E">
        <w:rPr>
          <w:rFonts w:ascii="仿宋" w:eastAsia="仿宋" w:hAnsi="仿宋" w:hint="eastAsia"/>
          <w:kern w:val="0"/>
          <w:szCs w:val="32"/>
        </w:rPr>
        <w:t>电源插头与电源插座接触不实，</w:t>
      </w:r>
      <w:r w:rsidRPr="00116E5E">
        <w:rPr>
          <w:rFonts w:ascii="仿宋" w:eastAsia="仿宋" w:hAnsi="仿宋" w:hint="eastAsia"/>
          <w:szCs w:val="32"/>
        </w:rPr>
        <w:t>固定插座松动；移动式插座老化或者串接、超负荷使用。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6</w:t>
      </w:r>
      <w:r w:rsidR="003007D2" w:rsidRPr="00116E5E">
        <w:rPr>
          <w:rFonts w:ascii="仿宋" w:eastAsia="仿宋" w:hAnsi="仿宋" w:hint="eastAsia"/>
          <w:szCs w:val="32"/>
        </w:rPr>
        <w:t>.配电箱（柜）、弱电井、强电井内强电与弱电线路交织一起，堆放易燃可燃杂物。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7</w:t>
      </w:r>
      <w:r w:rsidR="003007D2" w:rsidRPr="00116E5E">
        <w:rPr>
          <w:rFonts w:ascii="仿宋" w:eastAsia="仿宋" w:hAnsi="仿宋" w:hint="eastAsia"/>
          <w:szCs w:val="32"/>
        </w:rPr>
        <w:t>.电线未做穿管保护直接穿过或敷设在易燃可燃物上以及炉灶、烟囱等高温部位周边；电气线路老化、绝缘层破损出现漏电、短路、过热等情况。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8</w:t>
      </w:r>
      <w:r w:rsidR="003007D2" w:rsidRPr="00116E5E">
        <w:rPr>
          <w:rFonts w:ascii="仿宋" w:eastAsia="仿宋" w:hAnsi="仿宋" w:hint="eastAsia"/>
          <w:szCs w:val="32"/>
        </w:rPr>
        <w:t>.电气线路乱接乱拉,以及使用麻花线、</w:t>
      </w:r>
      <w:proofErr w:type="gramStart"/>
      <w:r w:rsidR="003007D2" w:rsidRPr="00116E5E">
        <w:rPr>
          <w:rFonts w:ascii="仿宋" w:eastAsia="仿宋" w:hAnsi="仿宋" w:hint="eastAsia"/>
          <w:szCs w:val="32"/>
        </w:rPr>
        <w:t>绞接方式</w:t>
      </w:r>
      <w:proofErr w:type="gramEnd"/>
      <w:r w:rsidR="003007D2" w:rsidRPr="00116E5E">
        <w:rPr>
          <w:rFonts w:ascii="仿宋" w:eastAsia="仿宋" w:hAnsi="仿宋" w:hint="eastAsia"/>
          <w:szCs w:val="32"/>
        </w:rPr>
        <w:t>连接或将不同型号、规格的电线连接等情况。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9</w:t>
      </w:r>
      <w:r w:rsidR="003007D2" w:rsidRPr="00116E5E">
        <w:rPr>
          <w:rFonts w:ascii="仿宋" w:eastAsia="仿宋" w:hAnsi="仿宋" w:hint="eastAsia"/>
          <w:szCs w:val="32"/>
        </w:rPr>
        <w:t>.自行或聘请不具有专业资质人员维修、改造电气线路、维修保养电器产品。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10</w:t>
      </w:r>
      <w:r w:rsidR="003007D2" w:rsidRPr="00116E5E">
        <w:rPr>
          <w:rFonts w:ascii="仿宋" w:eastAsia="仿宋" w:hAnsi="仿宋" w:hint="eastAsia"/>
          <w:szCs w:val="32"/>
        </w:rPr>
        <w:t>.设有的UPS电源及蓄电池等备用电源更换不及时、保养检测不到位，易发生短路等故障。</w:t>
      </w:r>
    </w:p>
    <w:p w:rsidR="003007D2" w:rsidRPr="00116E5E" w:rsidRDefault="003007D2" w:rsidP="003007D2">
      <w:pPr>
        <w:spacing w:line="560" w:lineRule="exact"/>
        <w:ind w:firstLine="634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cs="黑体" w:hint="eastAsia"/>
          <w:b/>
          <w:szCs w:val="32"/>
        </w:rPr>
        <w:t>（三）用油用气行为</w:t>
      </w:r>
    </w:p>
    <w:p w:rsidR="003007D2" w:rsidRPr="00116E5E" w:rsidRDefault="003007D2" w:rsidP="003007D2">
      <w:pPr>
        <w:spacing w:line="560" w:lineRule="exact"/>
        <w:ind w:left="-3"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1.液化石油气罐存放在住人的房间、办公室和人员稠密的公共场所。</w:t>
      </w:r>
    </w:p>
    <w:p w:rsidR="003007D2" w:rsidRPr="00116E5E" w:rsidRDefault="003007D2" w:rsidP="003007D2">
      <w:pPr>
        <w:spacing w:line="560" w:lineRule="exact"/>
        <w:ind w:left="-3"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2.超量储存液化石油气罐。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3.液化石油气罐与其他火源同室布置。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4.液化石油气设在地下室、半地下室或通风不良的场所。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5</w:t>
      </w:r>
      <w:r w:rsidR="003007D2" w:rsidRPr="00116E5E">
        <w:rPr>
          <w:rFonts w:ascii="仿宋" w:eastAsia="仿宋" w:hAnsi="仿宋" w:hint="eastAsia"/>
          <w:szCs w:val="32"/>
        </w:rPr>
        <w:t>.气瓶间与厨房有连通的门、窗、洞口。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6</w:t>
      </w:r>
      <w:r w:rsidR="003007D2" w:rsidRPr="00116E5E">
        <w:rPr>
          <w:rFonts w:ascii="仿宋" w:eastAsia="仿宋" w:hAnsi="仿宋" w:hint="eastAsia"/>
          <w:szCs w:val="32"/>
        </w:rPr>
        <w:t>.气瓶间未设置可燃气体浓度报警装置，未使用防爆型电器设备，开关安装在室内。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7</w:t>
      </w:r>
      <w:r w:rsidR="003007D2" w:rsidRPr="00116E5E">
        <w:rPr>
          <w:rFonts w:ascii="仿宋" w:eastAsia="仿宋" w:hAnsi="仿宋" w:hint="eastAsia"/>
          <w:szCs w:val="32"/>
        </w:rPr>
        <w:t>.燃气管道明设时，距离热源较近或敷设在灶具正上方。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8</w:t>
      </w:r>
      <w:r w:rsidR="003007D2" w:rsidRPr="00116E5E">
        <w:rPr>
          <w:rFonts w:ascii="仿宋" w:eastAsia="仿宋" w:hAnsi="仿宋" w:hint="eastAsia"/>
          <w:szCs w:val="32"/>
        </w:rPr>
        <w:t>.擅自更改燃气管道线路。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9</w:t>
      </w:r>
      <w:r w:rsidR="003007D2" w:rsidRPr="00116E5E">
        <w:rPr>
          <w:rFonts w:ascii="仿宋" w:eastAsia="仿宋" w:hAnsi="仿宋" w:hint="eastAsia"/>
          <w:szCs w:val="32"/>
        </w:rPr>
        <w:t>.燃气管线、连接软管、灶具老化，生锈，超出使用年限，未定期检测维护。</w:t>
      </w:r>
    </w:p>
    <w:p w:rsidR="003007D2" w:rsidRPr="00116E5E" w:rsidRDefault="003007D2" w:rsidP="003007D2">
      <w:pPr>
        <w:pStyle w:val="a7"/>
        <w:spacing w:line="560" w:lineRule="exact"/>
        <w:ind w:firstLine="730"/>
        <w:rPr>
          <w:rFonts w:ascii="仿宋" w:eastAsia="仿宋" w:hAnsi="仿宋"/>
          <w:sz w:val="32"/>
          <w:szCs w:val="32"/>
        </w:rPr>
      </w:pPr>
      <w:r w:rsidRPr="00116E5E">
        <w:rPr>
          <w:rFonts w:ascii="仿宋" w:eastAsia="仿宋" w:hAnsi="仿宋" w:cs="黑体" w:hint="eastAsia"/>
          <w:sz w:val="32"/>
          <w:szCs w:val="32"/>
        </w:rPr>
        <w:t>二、三类场所风险隐患</w:t>
      </w:r>
    </w:p>
    <w:p w:rsidR="003007D2" w:rsidRPr="00116E5E" w:rsidRDefault="003007D2" w:rsidP="003007D2">
      <w:pPr>
        <w:spacing w:line="560" w:lineRule="exact"/>
        <w:ind w:firstLine="634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cs="黑体" w:hint="eastAsia"/>
          <w:b/>
          <w:szCs w:val="32"/>
        </w:rPr>
        <w:t>（一）居住场所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1.在走廊、楼道、地下室等公共区域使用液化石油气罐生火做饭。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2.生火做饭、烧水和使用微波炉期间无人看守，外出时未关火断气。</w:t>
      </w:r>
    </w:p>
    <w:p w:rsidR="003007D2" w:rsidRPr="00116E5E" w:rsidRDefault="003007D2" w:rsidP="003007D2">
      <w:pPr>
        <w:spacing w:line="560" w:lineRule="exact"/>
        <w:ind w:left="1"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3.空调、电风扇、饮水机、电热水器、照明灯具、电脑、插座等电气设备超负荷使用、超年限使用，以及长时间通电、</w:t>
      </w:r>
      <w:proofErr w:type="gramStart"/>
      <w:r w:rsidRPr="00116E5E">
        <w:rPr>
          <w:rFonts w:ascii="仿宋" w:eastAsia="仿宋" w:hAnsi="仿宋" w:hint="eastAsia"/>
          <w:szCs w:val="32"/>
        </w:rPr>
        <w:t>不</w:t>
      </w:r>
      <w:proofErr w:type="gramEnd"/>
      <w:r w:rsidRPr="00116E5E">
        <w:rPr>
          <w:rFonts w:ascii="仿宋" w:eastAsia="仿宋" w:hAnsi="仿宋" w:hint="eastAsia"/>
          <w:szCs w:val="32"/>
        </w:rPr>
        <w:t>断电。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4.使用电驱蚊器、电热毯、电热器、“小太阳”等电器设备驱蚊、取暖；将衣物、鞋袜放置在电暖器、“小太阳”等取暖设备上或周边烘烤。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5.电线、移动式插座在被褥上或周边拉设、放置；电吹风、卷发棒、电熨斗使用后未冷却直接放在衣物、床面等可燃物上。</w:t>
      </w:r>
    </w:p>
    <w:p w:rsidR="003007D2" w:rsidRPr="00116E5E" w:rsidRDefault="003007D2" w:rsidP="003007D2">
      <w:pPr>
        <w:spacing w:line="560" w:lineRule="exact"/>
        <w:ind w:left="1"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6.楼道、阳台、窗外、床铺下堆积存放衣物、纸张、报刊、书籍等易燃可燃物品，以及存放汽油、烟花爆竹、大量酒精等易燃易爆物品。</w:t>
      </w:r>
    </w:p>
    <w:p w:rsidR="003007D2" w:rsidRPr="00116E5E" w:rsidRDefault="003007D2" w:rsidP="003007D2">
      <w:pPr>
        <w:spacing w:line="560" w:lineRule="exact"/>
        <w:ind w:left="1"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7.燃气灶具、液化石油气</w:t>
      </w:r>
      <w:proofErr w:type="gramStart"/>
      <w:r w:rsidRPr="00116E5E">
        <w:rPr>
          <w:rFonts w:ascii="仿宋" w:eastAsia="仿宋" w:hAnsi="仿宋" w:hint="eastAsia"/>
          <w:szCs w:val="32"/>
        </w:rPr>
        <w:t>罐质量</w:t>
      </w:r>
      <w:proofErr w:type="gramEnd"/>
      <w:r w:rsidRPr="00116E5E">
        <w:rPr>
          <w:rFonts w:ascii="仿宋" w:eastAsia="仿宋" w:hAnsi="仿宋" w:hint="eastAsia"/>
          <w:szCs w:val="32"/>
        </w:rPr>
        <w:t>不合格及软管、阀门等配件老化脱落引发气体泄漏。</w:t>
      </w:r>
    </w:p>
    <w:p w:rsidR="003007D2" w:rsidRPr="00116E5E" w:rsidRDefault="003007D2" w:rsidP="003007D2">
      <w:pPr>
        <w:spacing w:line="560" w:lineRule="exact"/>
        <w:ind w:left="1"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8.室内为电动车及其蓄电池充电，或将带有蓄电池的电动车停放在室内。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9.集体宿舍内使用液化石油气罐、电磁炉、电饭煲、微波炉、热得快等生火做饭、热饭、热水。</w:t>
      </w:r>
    </w:p>
    <w:p w:rsidR="003007D2" w:rsidRPr="00116E5E" w:rsidRDefault="003007D2" w:rsidP="003007D2">
      <w:pPr>
        <w:spacing w:line="560" w:lineRule="exact"/>
        <w:ind w:firstLine="634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cs="黑体" w:hint="eastAsia"/>
          <w:b/>
          <w:szCs w:val="32"/>
        </w:rPr>
        <w:t>（二）办公场所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1.电脑、打印机、传真机、扫描机、照明、网络路由器、空调、空气净化器、微波炉、饮水机等电器设备超负荷使用、超年限使用以及下班</w:t>
      </w:r>
      <w:proofErr w:type="gramStart"/>
      <w:r w:rsidRPr="00116E5E">
        <w:rPr>
          <w:rFonts w:ascii="仿宋" w:eastAsia="仿宋" w:hAnsi="仿宋" w:hint="eastAsia"/>
          <w:szCs w:val="32"/>
        </w:rPr>
        <w:t>不</w:t>
      </w:r>
      <w:proofErr w:type="gramEnd"/>
      <w:r w:rsidRPr="00116E5E">
        <w:rPr>
          <w:rFonts w:ascii="仿宋" w:eastAsia="仿宋" w:hAnsi="仿宋" w:hint="eastAsia"/>
          <w:szCs w:val="32"/>
        </w:rPr>
        <w:t>断电，长时间通电使用。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2.移动式插座长距离串接，插座负荷与所</w:t>
      </w:r>
      <w:proofErr w:type="gramStart"/>
      <w:r w:rsidRPr="00116E5E">
        <w:rPr>
          <w:rFonts w:ascii="仿宋" w:eastAsia="仿宋" w:hAnsi="仿宋" w:hint="eastAsia"/>
          <w:szCs w:val="32"/>
        </w:rPr>
        <w:t>供电器</w:t>
      </w:r>
      <w:proofErr w:type="gramEnd"/>
      <w:r w:rsidRPr="00116E5E">
        <w:rPr>
          <w:rFonts w:ascii="仿宋" w:eastAsia="仿宋" w:hAnsi="仿宋" w:hint="eastAsia"/>
          <w:szCs w:val="32"/>
        </w:rPr>
        <w:t>设备功率不匹配。</w:t>
      </w:r>
    </w:p>
    <w:p w:rsidR="003007D2" w:rsidRPr="00116E5E" w:rsidRDefault="003007D2" w:rsidP="003007D2">
      <w:pPr>
        <w:pStyle w:val="a7"/>
        <w:spacing w:line="560" w:lineRule="exact"/>
        <w:ind w:firstLine="632"/>
        <w:rPr>
          <w:rFonts w:ascii="仿宋" w:eastAsia="仿宋" w:hAnsi="仿宋"/>
          <w:sz w:val="32"/>
          <w:szCs w:val="32"/>
        </w:rPr>
      </w:pPr>
      <w:r w:rsidRPr="00116E5E">
        <w:rPr>
          <w:rFonts w:ascii="仿宋" w:eastAsia="仿宋" w:hAnsi="仿宋" w:hint="eastAsia"/>
          <w:sz w:val="32"/>
          <w:szCs w:val="32"/>
        </w:rPr>
        <w:t>3.使用电热坐垫、“小太阳”、加热器、加湿器、风扇等电器设备，增加场所用电负荷。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4.办公用纸大量堆积存放，废弃纸张随意丢弃。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5.人员工作岗位或办公座位调整频繁，电气线路多次拉设、挤压易出现绝缘层破损漏电，固定插座松动等情况。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6.纸张、报刊、书籍等易燃、可燃材料距离电气设备较近或与之直接接触。</w:t>
      </w:r>
    </w:p>
    <w:p w:rsidR="003007D2" w:rsidRPr="00116E5E" w:rsidRDefault="003007D2" w:rsidP="003007D2">
      <w:pPr>
        <w:spacing w:line="560" w:lineRule="exact"/>
        <w:ind w:left="1" w:firstLine="634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cs="黑体" w:hint="eastAsia"/>
          <w:b/>
          <w:szCs w:val="32"/>
        </w:rPr>
        <w:t>（三）餐厅厨房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1.厨房油烟道、烤炉内油渍堆积过多，清洗不干净或未按照规定及时清洗，遇有做饭明火或高温烟气引发火灾。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2.厨房做饭油锅过热，干锅、油质溢出锅外等做饭操作不当；动火做饭期间人员离开。</w:t>
      </w:r>
    </w:p>
    <w:p w:rsidR="003007D2" w:rsidRPr="00116E5E" w:rsidRDefault="003007D2" w:rsidP="003007D2">
      <w:pPr>
        <w:spacing w:line="560" w:lineRule="exact"/>
        <w:ind w:left="1"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3.蒸箱、烤箱、微波炉、搅拌机、绞肉机等大功率电器长时间运行或故障发热等情况。</w:t>
      </w:r>
    </w:p>
    <w:p w:rsidR="003007D2" w:rsidRPr="00116E5E" w:rsidRDefault="003007D2" w:rsidP="003007D2">
      <w:pPr>
        <w:spacing w:line="560" w:lineRule="exact"/>
        <w:ind w:left="1"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4.排风机、抽油烟机等电器设备油渍、灰尘附着，长时间高负荷使用，设备</w:t>
      </w:r>
      <w:proofErr w:type="gramStart"/>
      <w:r w:rsidRPr="00116E5E">
        <w:rPr>
          <w:rFonts w:ascii="仿宋" w:eastAsia="仿宋" w:hAnsi="仿宋" w:hint="eastAsia"/>
          <w:szCs w:val="32"/>
        </w:rPr>
        <w:t>老化快易发生</w:t>
      </w:r>
      <w:proofErr w:type="gramEnd"/>
      <w:r w:rsidRPr="00116E5E">
        <w:rPr>
          <w:rFonts w:ascii="仿宋" w:eastAsia="仿宋" w:hAnsi="仿宋" w:hint="eastAsia"/>
          <w:szCs w:val="32"/>
        </w:rPr>
        <w:t>电气故障。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5.冷库、冷藏室内采用易燃材料作为保温装饰材料，电气线路直接敷设或穿越保温材料，且电气线路常年通电运行，损耗较大，老化较快，故障率</w:t>
      </w:r>
      <w:proofErr w:type="gramStart"/>
      <w:r w:rsidRPr="00116E5E">
        <w:rPr>
          <w:rFonts w:ascii="仿宋" w:eastAsia="仿宋" w:hAnsi="仿宋" w:hint="eastAsia"/>
          <w:szCs w:val="32"/>
        </w:rPr>
        <w:t>较高易</w:t>
      </w:r>
      <w:proofErr w:type="gramEnd"/>
      <w:r w:rsidRPr="00116E5E">
        <w:rPr>
          <w:rFonts w:ascii="仿宋" w:eastAsia="仿宋" w:hAnsi="仿宋" w:hint="eastAsia"/>
          <w:szCs w:val="32"/>
        </w:rPr>
        <w:t>引发火灾。</w:t>
      </w:r>
    </w:p>
    <w:p w:rsidR="003007D2" w:rsidRPr="00116E5E" w:rsidRDefault="003007D2" w:rsidP="003007D2">
      <w:pPr>
        <w:spacing w:line="560" w:lineRule="exact"/>
        <w:ind w:left="1"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6.燃气控制阀门损坏漏气，生火做饭结束后未及时关闭燃气所有控制阀门。</w:t>
      </w:r>
    </w:p>
    <w:p w:rsidR="003007D2" w:rsidRPr="00116E5E" w:rsidRDefault="003007D2" w:rsidP="003007D2">
      <w:pPr>
        <w:spacing w:line="560" w:lineRule="exact"/>
        <w:ind w:left="1"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7.超量储存油料等易燃、可燃材料。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8.燃气表间燃气泄漏，遇明火发生爆炸；餐厅、食堂内电子显示屏超负荷使用、超年限使用以及长时间通电。</w:t>
      </w:r>
    </w:p>
    <w:p w:rsidR="003007D2" w:rsidRDefault="003007D2" w:rsidP="003007D2">
      <w:pPr>
        <w:pStyle w:val="a7"/>
        <w:spacing w:line="560" w:lineRule="exact"/>
        <w:ind w:firstLine="632"/>
        <w:rPr>
          <w:rFonts w:ascii="仿宋" w:eastAsia="仿宋" w:hAnsi="仿宋" w:cs="黑体"/>
          <w:sz w:val="32"/>
          <w:szCs w:val="32"/>
        </w:rPr>
      </w:pPr>
      <w:r w:rsidRPr="00116E5E">
        <w:rPr>
          <w:rFonts w:ascii="仿宋" w:eastAsia="仿宋" w:hAnsi="仿宋" w:cs="黑体" w:hint="eastAsia"/>
          <w:sz w:val="32"/>
          <w:szCs w:val="32"/>
        </w:rPr>
        <w:t>三、特定场所风险隐患</w:t>
      </w:r>
    </w:p>
    <w:p w:rsidR="00116E5E" w:rsidRPr="00116E5E" w:rsidRDefault="00116E5E" w:rsidP="003007D2">
      <w:pPr>
        <w:pStyle w:val="a7"/>
        <w:spacing w:line="560" w:lineRule="exact"/>
        <w:ind w:firstLine="632"/>
        <w:rPr>
          <w:rFonts w:ascii="仿宋" w:eastAsia="仿宋" w:hAnsi="仿宋"/>
          <w:b/>
          <w:sz w:val="32"/>
          <w:szCs w:val="32"/>
        </w:rPr>
      </w:pPr>
      <w:r w:rsidRPr="00116E5E">
        <w:rPr>
          <w:rFonts w:ascii="仿宋" w:eastAsia="仿宋" w:hAnsi="仿宋" w:cs="黑体" w:hint="eastAsia"/>
          <w:b/>
          <w:sz w:val="32"/>
          <w:szCs w:val="32"/>
        </w:rPr>
        <w:t>（一）医疗机构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1.医疗用电设备长时间通电或超负荷、超年限使用易发生电气故障。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2.医用易燃、易爆药剂受到阳光辐射、周边热辐射发生自燃；医用蓄电池故障或蓄电池充电故障现象。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</w:t>
      </w:r>
      <w:r w:rsidR="003007D2" w:rsidRPr="00116E5E">
        <w:rPr>
          <w:rFonts w:ascii="仿宋" w:eastAsia="仿宋" w:hAnsi="仿宋" w:hint="eastAsia"/>
          <w:szCs w:val="32"/>
        </w:rPr>
        <w:t>.中草药库内的中草药未定期检查晾干，易发潮、发热引发自燃。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</w:t>
      </w:r>
      <w:r w:rsidR="003007D2" w:rsidRPr="00116E5E">
        <w:rPr>
          <w:rFonts w:ascii="仿宋" w:eastAsia="仿宋" w:hAnsi="仿宋" w:hint="eastAsia"/>
          <w:szCs w:val="32"/>
        </w:rPr>
        <w:t>.医疗实验室、制药室、供氧站内未按规定剂量贮存乙醇、甲醇、丙酮、苯等易燃化学试剂，实验时违反操作规定等行为。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5</w:t>
      </w:r>
      <w:r w:rsidR="003007D2" w:rsidRPr="00116E5E">
        <w:rPr>
          <w:rFonts w:ascii="仿宋" w:eastAsia="仿宋" w:hAnsi="仿宋" w:hint="eastAsia"/>
          <w:szCs w:val="32"/>
        </w:rPr>
        <w:t>.药品未按照其化学性质、特点分类储存，在日晒、高温、遇潮、相互作用等情况下发生自燃、氧化放热等情况。</w:t>
      </w:r>
    </w:p>
    <w:p w:rsidR="003007D2" w:rsidRPr="00116E5E" w:rsidRDefault="00116E5E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6</w:t>
      </w:r>
      <w:r w:rsidR="003007D2" w:rsidRPr="00116E5E">
        <w:rPr>
          <w:rFonts w:ascii="仿宋" w:eastAsia="仿宋" w:hAnsi="仿宋" w:hint="eastAsia"/>
          <w:szCs w:val="32"/>
        </w:rPr>
        <w:t>.病房区供病人使用的微波炉、热水器长时间使用。</w:t>
      </w:r>
    </w:p>
    <w:p w:rsidR="003007D2" w:rsidRPr="00116E5E" w:rsidRDefault="00116E5E" w:rsidP="003007D2">
      <w:pPr>
        <w:spacing w:line="560" w:lineRule="exact"/>
        <w:ind w:firstLine="634"/>
        <w:rPr>
          <w:rFonts w:ascii="仿宋" w:eastAsia="仿宋" w:hAnsi="仿宋"/>
          <w:szCs w:val="32"/>
        </w:rPr>
      </w:pPr>
      <w:r>
        <w:rPr>
          <w:rFonts w:ascii="仿宋" w:eastAsia="仿宋" w:hAnsi="仿宋" w:cs="黑体" w:hint="eastAsia"/>
          <w:b/>
          <w:szCs w:val="32"/>
        </w:rPr>
        <w:t>（二</w:t>
      </w:r>
      <w:r w:rsidR="003007D2" w:rsidRPr="00116E5E">
        <w:rPr>
          <w:rFonts w:ascii="仿宋" w:eastAsia="仿宋" w:hAnsi="仿宋" w:cs="黑体" w:hint="eastAsia"/>
          <w:b/>
          <w:szCs w:val="32"/>
        </w:rPr>
        <w:t>）易燃易爆场所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1.未采用防爆型电器设备，违规设置移动照明灯具。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2.易产生静电的生产设备和装置未</w:t>
      </w:r>
      <w:proofErr w:type="gramStart"/>
      <w:r w:rsidRPr="00116E5E">
        <w:rPr>
          <w:rFonts w:ascii="仿宋" w:eastAsia="仿宋" w:hAnsi="仿宋" w:hint="eastAsia"/>
          <w:szCs w:val="32"/>
        </w:rPr>
        <w:t>设置导除静电</w:t>
      </w:r>
      <w:proofErr w:type="gramEnd"/>
      <w:r w:rsidRPr="00116E5E">
        <w:rPr>
          <w:rFonts w:ascii="仿宋" w:eastAsia="仿宋" w:hAnsi="仿宋" w:hint="eastAsia"/>
          <w:szCs w:val="32"/>
        </w:rPr>
        <w:t>设施。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3.携带火种进入易燃易爆场所，遗留或弥散的危险物品或粉尘未及时清理。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4.动火、设备检修、临时用电等作业管理不规范；进入的人、车、物未落实防静电、</w:t>
      </w:r>
      <w:proofErr w:type="gramStart"/>
      <w:r w:rsidRPr="00116E5E">
        <w:rPr>
          <w:rFonts w:ascii="仿宋" w:eastAsia="仿宋" w:hAnsi="仿宋" w:hint="eastAsia"/>
          <w:szCs w:val="32"/>
        </w:rPr>
        <w:t>防车辆</w:t>
      </w:r>
      <w:proofErr w:type="gramEnd"/>
      <w:r w:rsidRPr="00116E5E">
        <w:rPr>
          <w:rFonts w:ascii="仿宋" w:eastAsia="仿宋" w:hAnsi="仿宋" w:hint="eastAsia"/>
          <w:szCs w:val="32"/>
        </w:rPr>
        <w:t>高温尾气等措施或落实不到位。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5.未按操作规程改装或修理，导致</w:t>
      </w:r>
      <w:r w:rsidRPr="00116E5E">
        <w:rPr>
          <w:rFonts w:ascii="仿宋" w:eastAsia="仿宋" w:hAnsi="仿宋" w:cs="仿宋_GB2312" w:hint="eastAsia"/>
          <w:szCs w:val="32"/>
        </w:rPr>
        <w:t>机械火星、摩擦生热、电火花和静电放电产生明火。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6.易燃易爆物品未设置专用库房、货场或其他专用储存设施，未根据化学性质或不同的灭火方法进行分类、分项、分库储存。</w:t>
      </w:r>
    </w:p>
    <w:p w:rsidR="003007D2" w:rsidRPr="00116E5E" w:rsidRDefault="00116E5E" w:rsidP="003007D2">
      <w:pPr>
        <w:spacing w:line="560" w:lineRule="exact"/>
        <w:ind w:firstLine="634"/>
        <w:rPr>
          <w:rFonts w:ascii="仿宋" w:eastAsia="仿宋" w:hAnsi="仿宋"/>
          <w:szCs w:val="32"/>
        </w:rPr>
      </w:pPr>
      <w:r>
        <w:rPr>
          <w:rFonts w:ascii="仿宋" w:eastAsia="仿宋" w:hAnsi="仿宋" w:cs="黑体" w:hint="eastAsia"/>
          <w:b/>
          <w:szCs w:val="32"/>
        </w:rPr>
        <w:t>（三</w:t>
      </w:r>
      <w:r w:rsidR="003007D2" w:rsidRPr="00116E5E">
        <w:rPr>
          <w:rFonts w:ascii="仿宋" w:eastAsia="仿宋" w:hAnsi="仿宋" w:cs="黑体" w:hint="eastAsia"/>
          <w:b/>
          <w:szCs w:val="32"/>
        </w:rPr>
        <w:t>）施工现场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1.切割、焊接、防水施工等明火作业未清理作业点及其周边和下方易燃、可燃杂物，未封堵周边孔洞。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2.钢筋、板材切割、加工、压缩等作业未清理作业点及其周边易燃、可燃杂物。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3.动火、动焊与铺设保温材料等交叉作业。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4.乙炔、汽油等易燃易爆物品未设置专库存放，未单独分类存储，因存储环境发生化学反应引发火灾。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5.物料堆场遇外来火源或人员吸烟等遗留火种引发火灾。</w:t>
      </w:r>
    </w:p>
    <w:p w:rsidR="003007D2" w:rsidRPr="00116E5E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6.在</w:t>
      </w:r>
      <w:proofErr w:type="gramStart"/>
      <w:r w:rsidRPr="00116E5E">
        <w:rPr>
          <w:rFonts w:ascii="仿宋" w:eastAsia="仿宋" w:hAnsi="仿宋" w:hint="eastAsia"/>
          <w:szCs w:val="32"/>
        </w:rPr>
        <w:t>施建筑</w:t>
      </w:r>
      <w:proofErr w:type="gramEnd"/>
      <w:r w:rsidRPr="00116E5E">
        <w:rPr>
          <w:rFonts w:ascii="仿宋" w:eastAsia="仿宋" w:hAnsi="仿宋" w:hint="eastAsia"/>
          <w:szCs w:val="32"/>
        </w:rPr>
        <w:t>内违规设置库房存放易燃、可燃材料，施工现场调配油漆、稀料等行为。</w:t>
      </w:r>
    </w:p>
    <w:p w:rsidR="003007D2" w:rsidRDefault="003007D2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  <w:r w:rsidRPr="00116E5E">
        <w:rPr>
          <w:rFonts w:ascii="仿宋" w:eastAsia="仿宋" w:hAnsi="仿宋" w:hint="eastAsia"/>
          <w:szCs w:val="32"/>
        </w:rPr>
        <w:t>7.民工宿舍使用“小太阳”、电暖气、电磁炉等电器设备取暖、做饭以及烘干衣物；手机、充电宝等电器产品无人看管充电或放置在被褥上充电；未使用安全电压，电气线路未穿管保护。</w:t>
      </w:r>
    </w:p>
    <w:p w:rsidR="00C36A11" w:rsidRDefault="00C36A11" w:rsidP="003007D2">
      <w:pPr>
        <w:spacing w:line="560" w:lineRule="exact"/>
        <w:ind w:firstLine="632"/>
        <w:rPr>
          <w:rFonts w:ascii="仿宋" w:eastAsia="仿宋" w:hAnsi="仿宋"/>
          <w:szCs w:val="32"/>
        </w:rPr>
      </w:pPr>
    </w:p>
    <w:p w:rsidR="00C36A11" w:rsidRDefault="00C36A11" w:rsidP="00C36A11">
      <w:pPr>
        <w:spacing w:line="560" w:lineRule="exact"/>
        <w:ind w:firstLine="632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北京中医药大学东直门医院</w:t>
      </w:r>
    </w:p>
    <w:p w:rsidR="00C36A11" w:rsidRPr="00116E5E" w:rsidRDefault="00C36A11" w:rsidP="00C36A11">
      <w:pPr>
        <w:spacing w:line="560" w:lineRule="exact"/>
        <w:ind w:firstLine="632"/>
        <w:jc w:val="right"/>
        <w:rPr>
          <w:rFonts w:ascii="仿宋" w:eastAsia="仿宋" w:hAnsi="仿宋" w:hint="eastAsia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/>
          <w:szCs w:val="32"/>
        </w:rPr>
        <w:t>019</w:t>
      </w:r>
      <w:r>
        <w:rPr>
          <w:rFonts w:ascii="仿宋" w:eastAsia="仿宋" w:hAnsi="仿宋" w:hint="eastAsia"/>
          <w:szCs w:val="32"/>
        </w:rPr>
        <w:t>年4月2</w:t>
      </w:r>
      <w:r>
        <w:rPr>
          <w:rFonts w:ascii="仿宋" w:eastAsia="仿宋" w:hAnsi="仿宋"/>
          <w:szCs w:val="32"/>
        </w:rPr>
        <w:t>5</w:t>
      </w:r>
      <w:r>
        <w:rPr>
          <w:rFonts w:ascii="仿宋" w:eastAsia="仿宋" w:hAnsi="仿宋" w:hint="eastAsia"/>
          <w:szCs w:val="32"/>
        </w:rPr>
        <w:t>日</w:t>
      </w:r>
    </w:p>
    <w:sectPr w:rsidR="00C36A11" w:rsidRPr="00116E5E" w:rsidSect="00116E5E">
      <w:headerReference w:type="default" r:id="rId6"/>
      <w:pgSz w:w="11906" w:h="16838"/>
      <w:pgMar w:top="2155" w:right="1474" w:bottom="1985" w:left="1474" w:header="851" w:footer="1020" w:gutter="0"/>
      <w:cols w:space="720"/>
      <w:docGrid w:type="linesAndChars" w:linePitch="579" w:charSpace="-10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1B8" w:rsidRDefault="00DD01B8" w:rsidP="003007D2">
      <w:r>
        <w:separator/>
      </w:r>
    </w:p>
  </w:endnote>
  <w:endnote w:type="continuationSeparator" w:id="0">
    <w:p w:rsidR="00DD01B8" w:rsidRDefault="00DD01B8" w:rsidP="0030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1B8" w:rsidRDefault="00DD01B8" w:rsidP="003007D2">
      <w:r>
        <w:separator/>
      </w:r>
    </w:p>
  </w:footnote>
  <w:footnote w:type="continuationSeparator" w:id="0">
    <w:p w:rsidR="00DD01B8" w:rsidRDefault="00DD01B8" w:rsidP="0030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E3" w:rsidRDefault="00BA5AE3" w:rsidP="00BA5AE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7D2"/>
    <w:rsid w:val="000A2011"/>
    <w:rsid w:val="00116E5E"/>
    <w:rsid w:val="003007D2"/>
    <w:rsid w:val="007E1461"/>
    <w:rsid w:val="009B746E"/>
    <w:rsid w:val="00A51220"/>
    <w:rsid w:val="00A9452C"/>
    <w:rsid w:val="00B70FB7"/>
    <w:rsid w:val="00B81AC2"/>
    <w:rsid w:val="00BA5AE3"/>
    <w:rsid w:val="00C36A11"/>
    <w:rsid w:val="00C83649"/>
    <w:rsid w:val="00D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8733F"/>
  <w15:docId w15:val="{2A967C15-4777-4C72-81E1-A209CB82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D2"/>
    <w:pPr>
      <w:widowControl w:val="0"/>
      <w:suppressAutoHyphens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7D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7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7D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7D2"/>
    <w:rPr>
      <w:sz w:val="18"/>
      <w:szCs w:val="18"/>
    </w:rPr>
  </w:style>
  <w:style w:type="paragraph" w:styleId="a7">
    <w:name w:val="List Paragraph"/>
    <w:basedOn w:val="a"/>
    <w:qFormat/>
    <w:rsid w:val="003007D2"/>
    <w:pPr>
      <w:ind w:firstLine="420"/>
    </w:pPr>
    <w:rPr>
      <w:rFonts w:ascii="Calibri" w:eastAsia="宋体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</dc:creator>
  <cp:keywords/>
  <dc:description/>
  <cp:lastModifiedBy>Dell</cp:lastModifiedBy>
  <cp:revision>6</cp:revision>
  <dcterms:created xsi:type="dcterms:W3CDTF">2019-04-15T01:18:00Z</dcterms:created>
  <dcterms:modified xsi:type="dcterms:W3CDTF">2019-04-25T08:46:00Z</dcterms:modified>
</cp:coreProperties>
</file>