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A29A" w14:textId="77777777" w:rsidR="00760E8E" w:rsidRDefault="00760E8E" w:rsidP="00760E8E">
      <w:pPr>
        <w:jc w:val="center"/>
        <w:rPr>
          <w:rFonts w:ascii="宋体" w:eastAsia="宋体" w:hAnsi="宋体" w:cs="宋体"/>
          <w:b/>
          <w:bCs/>
          <w:color w:val="000000"/>
          <w:sz w:val="30"/>
          <w:szCs w:val="30"/>
        </w:rPr>
      </w:pPr>
    </w:p>
    <w:p w14:paraId="03D7F802" w14:textId="59FA2A82" w:rsidR="00F95328" w:rsidRPr="00760E8E" w:rsidRDefault="00684DC8" w:rsidP="00760E8E">
      <w:pPr>
        <w:jc w:val="center"/>
        <w:rPr>
          <w:rFonts w:ascii="宋体" w:eastAsia="宋体" w:hAnsi="宋体" w:cs="宋体"/>
          <w:b/>
          <w:bCs/>
          <w:color w:val="000000" w:themeColor="text1"/>
          <w:sz w:val="30"/>
          <w:szCs w:val="30"/>
        </w:rPr>
      </w:pPr>
      <w:r w:rsidRPr="00760E8E"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关于</w:t>
      </w:r>
      <w:r w:rsidRPr="00760E8E">
        <w:rPr>
          <w:rFonts w:ascii="宋体" w:eastAsia="宋体" w:hAnsi="宋体" w:cs="宋体" w:hint="eastAsia"/>
          <w:b/>
          <w:bCs/>
          <w:color w:val="000000" w:themeColor="text1"/>
          <w:sz w:val="30"/>
          <w:szCs w:val="30"/>
        </w:rPr>
        <w:t>第三期仲景</w:t>
      </w:r>
      <w:r w:rsidR="000D0E99" w:rsidRPr="00760E8E">
        <w:rPr>
          <w:rFonts w:ascii="宋体" w:eastAsia="宋体" w:hAnsi="宋体" w:cs="宋体" w:hint="eastAsia"/>
          <w:b/>
          <w:bCs/>
          <w:color w:val="000000" w:themeColor="text1"/>
          <w:sz w:val="30"/>
          <w:szCs w:val="30"/>
        </w:rPr>
        <w:t>书院“仲景国医传人”精英</w:t>
      </w:r>
      <w:r w:rsidRPr="00760E8E">
        <w:rPr>
          <w:rFonts w:ascii="宋体" w:eastAsia="宋体" w:hAnsi="宋体" w:cs="宋体" w:hint="eastAsia"/>
          <w:b/>
          <w:bCs/>
          <w:color w:val="000000" w:themeColor="text1"/>
          <w:sz w:val="30"/>
          <w:szCs w:val="30"/>
        </w:rPr>
        <w:t>班</w:t>
      </w:r>
      <w:r w:rsidR="00D57FF7" w:rsidRPr="00760E8E"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招生</w:t>
      </w:r>
      <w:r w:rsidRPr="00760E8E"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的通知</w:t>
      </w:r>
    </w:p>
    <w:p w14:paraId="274F193D" w14:textId="5BA6FF45" w:rsidR="00F95328" w:rsidRPr="00760E8E" w:rsidRDefault="00684DC8" w:rsidP="00F94BBA">
      <w:pPr>
        <w:spacing w:after="138"/>
        <w:ind w:firstLine="660"/>
        <w:rPr>
          <w:rFonts w:ascii="宋体" w:eastAsia="宋体" w:hAnsi="宋体"/>
          <w:sz w:val="24"/>
          <w:szCs w:val="24"/>
        </w:rPr>
      </w:pPr>
      <w:r w:rsidRPr="00760E8E">
        <w:rPr>
          <w:rFonts w:ascii="宋体" w:eastAsia="宋体" w:hAnsi="宋体" w:hint="eastAsia"/>
          <w:color w:val="000000"/>
          <w:sz w:val="24"/>
          <w:szCs w:val="24"/>
        </w:rPr>
        <w:t>为贯彻落实《北京市中医管理局、河南省中医管理局、南阳市人民政府战略合作协议》精神，加快中医药学术创新，在京豫宛培养仲景经方特色人才，北京市中医管理局、河南省中医管理局与南阳市中医药事业发展工作委员会将</w:t>
      </w:r>
      <w:r w:rsidR="00226EC1" w:rsidRPr="00760E8E">
        <w:rPr>
          <w:rFonts w:ascii="宋体" w:eastAsia="宋体" w:hAnsi="宋体" w:hint="eastAsia"/>
          <w:color w:val="000000"/>
          <w:sz w:val="24"/>
          <w:szCs w:val="24"/>
        </w:rPr>
        <w:t>组织</w:t>
      </w:r>
      <w:r w:rsidRPr="00760E8E">
        <w:rPr>
          <w:rFonts w:ascii="宋体" w:eastAsia="宋体" w:hAnsi="宋体" w:hint="eastAsia"/>
          <w:color w:val="000000"/>
          <w:sz w:val="24"/>
          <w:szCs w:val="24"/>
        </w:rPr>
        <w:t>开展第三期</w:t>
      </w:r>
      <w:r w:rsidR="00DE6D3A" w:rsidRPr="00760E8E">
        <w:rPr>
          <w:rFonts w:ascii="宋体" w:eastAsia="宋体" w:hAnsi="宋体" w:hint="eastAsia"/>
          <w:color w:val="000000"/>
          <w:sz w:val="24"/>
          <w:szCs w:val="24"/>
        </w:rPr>
        <w:t>“仲景国医传人”精英班</w:t>
      </w:r>
      <w:r w:rsidRPr="00760E8E">
        <w:rPr>
          <w:rFonts w:ascii="宋体" w:eastAsia="宋体" w:hAnsi="宋体" w:hint="eastAsia"/>
          <w:color w:val="000000"/>
          <w:sz w:val="24"/>
          <w:szCs w:val="24"/>
        </w:rPr>
        <w:t>招生工作，</w:t>
      </w:r>
      <w:r w:rsidR="008E6D75" w:rsidRPr="00760E8E">
        <w:rPr>
          <w:rFonts w:ascii="宋体" w:eastAsia="宋体" w:hAnsi="宋体" w:hint="eastAsia"/>
          <w:color w:val="000000"/>
          <w:sz w:val="24"/>
          <w:szCs w:val="24"/>
        </w:rPr>
        <w:t>现</w:t>
      </w:r>
      <w:r w:rsidRPr="00760E8E">
        <w:rPr>
          <w:rFonts w:ascii="宋体" w:eastAsia="宋体" w:hAnsi="宋体" w:hint="eastAsia"/>
          <w:color w:val="000000"/>
          <w:sz w:val="24"/>
          <w:szCs w:val="24"/>
        </w:rPr>
        <w:t>将</w:t>
      </w:r>
      <w:r w:rsidR="00E10EFC" w:rsidRPr="00760E8E">
        <w:rPr>
          <w:rFonts w:ascii="宋体" w:eastAsia="宋体" w:hAnsi="宋体" w:hint="eastAsia"/>
          <w:color w:val="000000"/>
          <w:sz w:val="24"/>
          <w:szCs w:val="24"/>
        </w:rPr>
        <w:t>我院</w:t>
      </w:r>
      <w:r w:rsidR="00D57FF7" w:rsidRPr="00760E8E">
        <w:rPr>
          <w:rFonts w:ascii="宋体" w:eastAsia="宋体" w:hAnsi="宋体" w:hint="eastAsia"/>
          <w:color w:val="000000"/>
          <w:sz w:val="24"/>
          <w:szCs w:val="24"/>
        </w:rPr>
        <w:t>组织</w:t>
      </w:r>
      <w:r w:rsidR="00E10EFC" w:rsidRPr="00760E8E">
        <w:rPr>
          <w:rFonts w:ascii="宋体" w:eastAsia="宋体" w:hAnsi="宋体" w:hint="eastAsia"/>
          <w:color w:val="000000"/>
          <w:sz w:val="24"/>
          <w:szCs w:val="24"/>
        </w:rPr>
        <w:t>申报</w:t>
      </w:r>
      <w:r w:rsidRPr="00760E8E">
        <w:rPr>
          <w:rFonts w:ascii="宋体" w:eastAsia="宋体" w:hAnsi="宋体" w:hint="eastAsia"/>
          <w:color w:val="000000"/>
          <w:sz w:val="24"/>
          <w:szCs w:val="24"/>
        </w:rPr>
        <w:t>有关事宜通知如下：</w:t>
      </w:r>
    </w:p>
    <w:p w14:paraId="648A3214" w14:textId="56B6B09F" w:rsidR="00F95328" w:rsidRPr="00760E8E" w:rsidRDefault="00E10EFC" w:rsidP="00F94BBA">
      <w:pPr>
        <w:spacing w:after="270"/>
        <w:ind w:left="620"/>
        <w:rPr>
          <w:rFonts w:ascii="宋体" w:eastAsia="宋体" w:hAnsi="宋体"/>
          <w:b/>
          <w:bCs/>
          <w:sz w:val="24"/>
          <w:szCs w:val="24"/>
        </w:rPr>
      </w:pPr>
      <w:r w:rsidRPr="00760E8E">
        <w:rPr>
          <w:rFonts w:ascii="宋体" w:eastAsia="宋体" w:hAnsi="宋体" w:hint="eastAsia"/>
          <w:b/>
          <w:bCs/>
          <w:color w:val="000000"/>
          <w:sz w:val="24"/>
          <w:szCs w:val="24"/>
        </w:rPr>
        <w:t>一、</w:t>
      </w:r>
      <w:r w:rsidR="001069F8" w:rsidRPr="00760E8E">
        <w:rPr>
          <w:rFonts w:ascii="宋体" w:eastAsia="宋体" w:hAnsi="宋体" w:hint="eastAsia"/>
          <w:b/>
          <w:bCs/>
          <w:color w:val="000000"/>
          <w:sz w:val="24"/>
          <w:szCs w:val="24"/>
        </w:rPr>
        <w:t>条件</w:t>
      </w:r>
    </w:p>
    <w:p w14:paraId="24B01444" w14:textId="39A29BF4" w:rsidR="00F95328" w:rsidRPr="00760E8E" w:rsidRDefault="00684DC8" w:rsidP="00F94BBA">
      <w:pPr>
        <w:spacing w:after="220"/>
        <w:ind w:firstLineChars="200" w:firstLine="480"/>
        <w:rPr>
          <w:rFonts w:ascii="宋体" w:eastAsia="宋体" w:hAnsi="宋体"/>
          <w:sz w:val="24"/>
          <w:szCs w:val="24"/>
        </w:rPr>
      </w:pPr>
      <w:r w:rsidRPr="00760E8E">
        <w:rPr>
          <w:rFonts w:ascii="宋体" w:eastAsia="宋体" w:hAnsi="宋体" w:hint="eastAsia"/>
          <w:color w:val="000000"/>
          <w:sz w:val="24"/>
          <w:szCs w:val="24"/>
        </w:rPr>
        <w:t>1．中医本科以上学历，副主任医师以上职称。</w:t>
      </w:r>
    </w:p>
    <w:p w14:paraId="120636DE" w14:textId="77777777" w:rsidR="00F95328" w:rsidRPr="00760E8E" w:rsidRDefault="00684DC8" w:rsidP="00F94BBA">
      <w:pPr>
        <w:spacing w:after="85"/>
        <w:ind w:left="60" w:firstLineChars="200" w:firstLine="480"/>
        <w:rPr>
          <w:rFonts w:ascii="宋体" w:eastAsia="宋体" w:hAnsi="宋体"/>
          <w:sz w:val="24"/>
          <w:szCs w:val="24"/>
        </w:rPr>
      </w:pPr>
      <w:r w:rsidRPr="00760E8E">
        <w:rPr>
          <w:rFonts w:ascii="宋体" w:eastAsia="宋体" w:hAnsi="宋体" w:hint="eastAsia"/>
          <w:color w:val="000000"/>
          <w:sz w:val="24"/>
          <w:szCs w:val="24"/>
        </w:rPr>
        <w:t>2．</w:t>
      </w:r>
      <w:r w:rsidR="003C3A06" w:rsidRPr="00760E8E">
        <w:rPr>
          <w:rFonts w:ascii="宋体" w:eastAsia="宋体" w:hAnsi="宋体" w:hint="eastAsia"/>
          <w:color w:val="000000"/>
          <w:sz w:val="24"/>
          <w:szCs w:val="24"/>
        </w:rPr>
        <w:t>在京豫宛地区</w:t>
      </w:r>
      <w:r w:rsidRPr="00760E8E">
        <w:rPr>
          <w:rFonts w:ascii="宋体" w:eastAsia="宋体" w:hAnsi="宋体" w:hint="eastAsia"/>
          <w:color w:val="000000"/>
          <w:sz w:val="24"/>
          <w:szCs w:val="24"/>
        </w:rPr>
        <w:t>从事中医临床工作，中医日处方量在15张以上，</w:t>
      </w:r>
      <w:r w:rsidRPr="00760E8E">
        <w:rPr>
          <w:rFonts w:ascii="宋体" w:eastAsia="宋体" w:hAnsi="宋体" w:hint="eastAsia"/>
          <w:color w:val="000000"/>
          <w:sz w:val="24"/>
          <w:szCs w:val="24"/>
          <w:highlight w:val="yellow"/>
        </w:rPr>
        <w:t>门诊中医处方中使用经方的比例超过50％者</w:t>
      </w:r>
      <w:r w:rsidRPr="00760E8E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14:paraId="1373A50A" w14:textId="77777777" w:rsidR="00F95328" w:rsidRPr="00760E8E" w:rsidRDefault="00684DC8" w:rsidP="00F94BBA">
      <w:pPr>
        <w:ind w:left="40" w:firstLineChars="200" w:firstLine="480"/>
        <w:rPr>
          <w:rFonts w:ascii="宋体" w:eastAsia="宋体" w:hAnsi="宋体"/>
          <w:sz w:val="24"/>
          <w:szCs w:val="24"/>
        </w:rPr>
      </w:pPr>
      <w:r w:rsidRPr="00760E8E">
        <w:rPr>
          <w:rFonts w:ascii="宋体" w:eastAsia="宋体" w:hAnsi="宋体" w:hint="eastAsia"/>
          <w:color w:val="000000"/>
          <w:sz w:val="24"/>
          <w:szCs w:val="24"/>
        </w:rPr>
        <w:t>3．对《伤寒论》、《金匮要略》有深度研究，热爱经方，热爱中医药临床工作，</w:t>
      </w:r>
      <w:r w:rsidRPr="00760E8E">
        <w:rPr>
          <w:rFonts w:ascii="宋体" w:eastAsia="宋体" w:hAnsi="宋体" w:hint="eastAsia"/>
          <w:color w:val="000000"/>
          <w:sz w:val="24"/>
          <w:szCs w:val="24"/>
          <w:highlight w:val="yellow"/>
        </w:rPr>
        <w:t>有三篇以上经方相关论文或相关著作者优先入选</w:t>
      </w:r>
      <w:r w:rsidRPr="00760E8E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14:paraId="568F218F" w14:textId="77777777" w:rsidR="00F95328" w:rsidRPr="00760E8E" w:rsidRDefault="00684DC8" w:rsidP="00F94BBA">
      <w:pPr>
        <w:ind w:left="20" w:firstLine="600"/>
        <w:rPr>
          <w:rFonts w:ascii="宋体" w:eastAsia="宋体" w:hAnsi="宋体"/>
          <w:sz w:val="24"/>
          <w:szCs w:val="24"/>
        </w:rPr>
      </w:pPr>
      <w:r w:rsidRPr="00760E8E">
        <w:rPr>
          <w:rFonts w:ascii="宋体" w:eastAsia="宋体" w:hAnsi="宋体" w:hint="eastAsia"/>
          <w:color w:val="000000"/>
          <w:sz w:val="24"/>
          <w:szCs w:val="24"/>
        </w:rPr>
        <w:t>4．遵守职业道德，无违规违纪行为，五年内未发生承担主要责任的医疗事故，受到群众广泛认可。</w:t>
      </w:r>
    </w:p>
    <w:p w14:paraId="7B02BB5B" w14:textId="015AF828" w:rsidR="00AA0E3D" w:rsidRPr="00760E8E" w:rsidRDefault="00684DC8" w:rsidP="00F94BBA">
      <w:pPr>
        <w:spacing w:after="30"/>
        <w:ind w:firstLine="620"/>
        <w:rPr>
          <w:rFonts w:ascii="宋体" w:eastAsia="宋体" w:hAnsi="宋体"/>
          <w:color w:val="000000"/>
          <w:sz w:val="24"/>
          <w:szCs w:val="24"/>
        </w:rPr>
      </w:pPr>
      <w:r w:rsidRPr="00760E8E">
        <w:rPr>
          <w:rFonts w:ascii="宋体" w:eastAsia="宋体" w:hAnsi="宋体" w:hint="eastAsia"/>
          <w:color w:val="000000"/>
          <w:sz w:val="24"/>
          <w:szCs w:val="24"/>
        </w:rPr>
        <w:t>5．身体健康，</w:t>
      </w:r>
      <w:r w:rsidRPr="00760E8E">
        <w:rPr>
          <w:rFonts w:ascii="宋体" w:eastAsia="宋体" w:hAnsi="宋体" w:hint="eastAsia"/>
          <w:color w:val="000000"/>
          <w:sz w:val="24"/>
          <w:szCs w:val="24"/>
          <w:highlight w:val="yellow"/>
        </w:rPr>
        <w:t>有脱产学习条件</w:t>
      </w:r>
      <w:r w:rsidRPr="00760E8E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Pr="00760E8E">
        <w:rPr>
          <w:rFonts w:ascii="宋体" w:eastAsia="宋体" w:hAnsi="宋体" w:hint="eastAsia"/>
          <w:color w:val="000000"/>
          <w:sz w:val="24"/>
          <w:szCs w:val="24"/>
          <w:highlight w:val="yellow"/>
        </w:rPr>
        <w:t>原则上未担任院级行政领导职务</w:t>
      </w:r>
      <w:r w:rsidR="00324C91" w:rsidRPr="00760E8E">
        <w:rPr>
          <w:rFonts w:ascii="宋体" w:eastAsia="宋体" w:hAnsi="宋体" w:hint="eastAsia"/>
          <w:color w:val="000000"/>
          <w:sz w:val="24"/>
          <w:szCs w:val="24"/>
          <w:highlight w:val="yellow"/>
        </w:rPr>
        <w:t>，培养期间不再担任临床业务工作以外的其他行政职务</w:t>
      </w:r>
      <w:r w:rsidRPr="00760E8E">
        <w:rPr>
          <w:rFonts w:ascii="宋体" w:eastAsia="宋体" w:hAnsi="宋体" w:hint="eastAsia"/>
          <w:color w:val="000000"/>
          <w:sz w:val="24"/>
          <w:szCs w:val="24"/>
          <w:highlight w:val="yellow"/>
        </w:rPr>
        <w:t>。</w:t>
      </w:r>
      <w:r w:rsidR="00AA0E3D" w:rsidRPr="00760E8E">
        <w:rPr>
          <w:rFonts w:ascii="宋体" w:eastAsia="宋体" w:hAnsi="宋体" w:hint="eastAsia"/>
          <w:color w:val="000000"/>
          <w:sz w:val="24"/>
          <w:szCs w:val="24"/>
          <w:highlight w:val="yellow"/>
        </w:rPr>
        <w:t>2年内每季度分别在北京、河南（南阳、郑州等）集中强化经典理论培训两周</w:t>
      </w:r>
      <w:r w:rsidR="00DC197C">
        <w:rPr>
          <w:rFonts w:ascii="宋体" w:eastAsia="宋体" w:hAnsi="宋体" w:hint="eastAsia"/>
          <w:color w:val="000000"/>
          <w:sz w:val="24"/>
          <w:szCs w:val="24"/>
          <w:highlight w:val="yellow"/>
        </w:rPr>
        <w:t>。</w:t>
      </w:r>
      <w:r w:rsidR="00AA0E3D" w:rsidRPr="00760E8E">
        <w:rPr>
          <w:rFonts w:ascii="宋体" w:eastAsia="宋体" w:hAnsi="宋体" w:hint="eastAsia"/>
          <w:color w:val="000000"/>
          <w:sz w:val="24"/>
          <w:szCs w:val="24"/>
          <w:highlight w:val="yellow"/>
        </w:rPr>
        <w:t>培养期间内，临床跟师时间不得少于180个工作日等。</w:t>
      </w:r>
    </w:p>
    <w:p w14:paraId="516A8293" w14:textId="119A3CA8" w:rsidR="00B0548C" w:rsidRPr="00760E8E" w:rsidRDefault="00E10EFC" w:rsidP="00F94BBA">
      <w:pPr>
        <w:spacing w:after="90"/>
        <w:ind w:left="620"/>
        <w:rPr>
          <w:rFonts w:ascii="宋体" w:eastAsia="宋体" w:hAnsi="宋体"/>
          <w:b/>
          <w:sz w:val="24"/>
          <w:szCs w:val="24"/>
        </w:rPr>
      </w:pPr>
      <w:r w:rsidRPr="00760E8E">
        <w:rPr>
          <w:rFonts w:ascii="宋体" w:eastAsia="宋体" w:hAnsi="宋体" w:hint="eastAsia"/>
          <w:b/>
          <w:sz w:val="24"/>
          <w:szCs w:val="24"/>
        </w:rPr>
        <w:t>二、</w:t>
      </w:r>
      <w:r w:rsidR="00B0548C" w:rsidRPr="00760E8E">
        <w:rPr>
          <w:rFonts w:ascii="宋体" w:eastAsia="宋体" w:hAnsi="宋体" w:hint="eastAsia"/>
          <w:b/>
          <w:sz w:val="24"/>
          <w:szCs w:val="24"/>
        </w:rPr>
        <w:t>程序</w:t>
      </w:r>
    </w:p>
    <w:p w14:paraId="32DB7303" w14:textId="52D4B030" w:rsidR="00B0548C" w:rsidRPr="00760E8E" w:rsidRDefault="008A6C4F" w:rsidP="00F94BBA">
      <w:pPr>
        <w:ind w:firstLineChars="200" w:firstLine="480"/>
        <w:jc w:val="left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 w:rsidRPr="00760E8E">
        <w:rPr>
          <w:rFonts w:ascii="宋体" w:eastAsia="宋体" w:hAnsi="宋体" w:hint="eastAsia"/>
          <w:color w:val="000000"/>
          <w:sz w:val="24"/>
          <w:szCs w:val="24"/>
          <w:highlight w:val="yellow"/>
        </w:rPr>
        <w:t>因</w:t>
      </w:r>
      <w:r w:rsidR="00B0548C" w:rsidRPr="00760E8E">
        <w:rPr>
          <w:rFonts w:ascii="宋体" w:eastAsia="宋体" w:hAnsi="宋体" w:hint="eastAsia"/>
          <w:color w:val="000000"/>
          <w:sz w:val="24"/>
          <w:szCs w:val="24"/>
          <w:highlight w:val="yellow"/>
        </w:rPr>
        <w:t>每单位限报1名</w:t>
      </w:r>
      <w:r w:rsidRPr="00760E8E">
        <w:rPr>
          <w:rFonts w:ascii="宋体" w:eastAsia="宋体" w:hAnsi="宋体" w:hint="eastAsia"/>
          <w:color w:val="000000"/>
          <w:sz w:val="24"/>
          <w:szCs w:val="24"/>
          <w:highlight w:val="yellow"/>
        </w:rPr>
        <w:t>，</w:t>
      </w:r>
      <w:r w:rsidRPr="00760E8E">
        <w:rPr>
          <w:rFonts w:ascii="宋体" w:eastAsia="宋体" w:hAnsi="宋体" w:hint="eastAsia"/>
          <w:color w:val="000000"/>
          <w:sz w:val="24"/>
          <w:szCs w:val="24"/>
        </w:rPr>
        <w:t>请</w:t>
      </w:r>
      <w:r w:rsidR="00E10EFC" w:rsidRPr="00760E8E">
        <w:rPr>
          <w:rFonts w:ascii="宋体" w:eastAsia="宋体" w:hAnsi="宋体" w:hint="eastAsia"/>
          <w:color w:val="000000"/>
          <w:sz w:val="24"/>
          <w:szCs w:val="24"/>
        </w:rPr>
        <w:t>符合</w:t>
      </w:r>
      <w:r w:rsidRPr="00760E8E">
        <w:rPr>
          <w:rFonts w:ascii="宋体" w:eastAsia="宋体" w:hAnsi="宋体" w:hint="eastAsia"/>
          <w:color w:val="000000"/>
          <w:sz w:val="24"/>
          <w:szCs w:val="24"/>
        </w:rPr>
        <w:t>条件</w:t>
      </w:r>
      <w:r w:rsidR="004D2F60" w:rsidRPr="00760E8E">
        <w:rPr>
          <w:rFonts w:ascii="宋体" w:eastAsia="宋体" w:hAnsi="宋体" w:hint="eastAsia"/>
          <w:color w:val="000000"/>
          <w:sz w:val="24"/>
          <w:szCs w:val="24"/>
        </w:rPr>
        <w:t>的</w:t>
      </w:r>
      <w:r w:rsidRPr="00760E8E">
        <w:rPr>
          <w:rFonts w:ascii="宋体" w:eastAsia="宋体" w:hAnsi="宋体" w:hint="eastAsia"/>
          <w:color w:val="000000"/>
          <w:sz w:val="24"/>
          <w:szCs w:val="24"/>
        </w:rPr>
        <w:t>有意申报者于8月3日</w:t>
      </w:r>
      <w:r w:rsidR="00805502" w:rsidRPr="00760E8E">
        <w:rPr>
          <w:rFonts w:ascii="宋体" w:eastAsia="宋体" w:hAnsi="宋体" w:hint="eastAsia"/>
          <w:color w:val="000000"/>
          <w:sz w:val="24"/>
          <w:szCs w:val="24"/>
        </w:rPr>
        <w:t>1</w:t>
      </w:r>
      <w:r w:rsidR="00805502" w:rsidRPr="00760E8E">
        <w:rPr>
          <w:rFonts w:ascii="宋体" w:eastAsia="宋体" w:hAnsi="宋体"/>
          <w:color w:val="000000"/>
          <w:sz w:val="24"/>
          <w:szCs w:val="24"/>
        </w:rPr>
        <w:t>6</w:t>
      </w:r>
      <w:r w:rsidR="00805502" w:rsidRPr="00760E8E">
        <w:rPr>
          <w:rFonts w:ascii="宋体" w:eastAsia="宋体" w:hAnsi="宋体" w:hint="eastAsia"/>
          <w:color w:val="000000"/>
          <w:sz w:val="24"/>
          <w:szCs w:val="24"/>
        </w:rPr>
        <w:t>：3</w:t>
      </w:r>
      <w:r w:rsidR="00805502" w:rsidRPr="00760E8E">
        <w:rPr>
          <w:rFonts w:ascii="宋体" w:eastAsia="宋体" w:hAnsi="宋体"/>
          <w:color w:val="000000"/>
          <w:sz w:val="24"/>
          <w:szCs w:val="24"/>
        </w:rPr>
        <w:t>0</w:t>
      </w:r>
      <w:r w:rsidRPr="00760E8E">
        <w:rPr>
          <w:rFonts w:ascii="宋体" w:eastAsia="宋体" w:hAnsi="宋体" w:hint="eastAsia"/>
          <w:color w:val="000000"/>
          <w:sz w:val="24"/>
          <w:szCs w:val="24"/>
        </w:rPr>
        <w:t>前将《研修申请表》电子版发送至研办邮箱（y</w:t>
      </w:r>
      <w:r w:rsidRPr="00760E8E">
        <w:rPr>
          <w:rFonts w:ascii="宋体" w:eastAsia="宋体" w:hAnsi="宋体"/>
          <w:color w:val="000000"/>
          <w:sz w:val="24"/>
          <w:szCs w:val="24"/>
        </w:rPr>
        <w:t>b3116@163.com</w:t>
      </w:r>
      <w:r w:rsidRPr="00760E8E">
        <w:rPr>
          <w:rFonts w:ascii="宋体" w:eastAsia="宋体" w:hAnsi="宋体" w:hint="eastAsia"/>
          <w:color w:val="000000"/>
          <w:sz w:val="24"/>
          <w:szCs w:val="24"/>
        </w:rPr>
        <w:t>），邮件题目“</w:t>
      </w:r>
      <w:r w:rsidR="00E10EFC" w:rsidRPr="00760E8E">
        <w:rPr>
          <w:rFonts w:ascii="宋体" w:eastAsia="宋体" w:hAnsi="宋体" w:hint="eastAsia"/>
          <w:color w:val="000000"/>
          <w:sz w:val="24"/>
          <w:szCs w:val="24"/>
        </w:rPr>
        <w:t>仲景学习班报名-</w:t>
      </w:r>
      <w:r w:rsidRPr="00760E8E">
        <w:rPr>
          <w:rFonts w:ascii="宋体" w:eastAsia="宋体" w:hAnsi="宋体" w:hint="eastAsia"/>
          <w:color w:val="000000"/>
          <w:sz w:val="24"/>
          <w:szCs w:val="24"/>
        </w:rPr>
        <w:t>XXX</w:t>
      </w:r>
      <w:r w:rsidR="00E10EFC" w:rsidRPr="00760E8E">
        <w:rPr>
          <w:rFonts w:ascii="宋体" w:eastAsia="宋体" w:hAnsi="宋体"/>
          <w:color w:val="000000"/>
          <w:sz w:val="24"/>
          <w:szCs w:val="24"/>
        </w:rPr>
        <w:t>”</w:t>
      </w:r>
      <w:r w:rsidR="00D57FF7" w:rsidRPr="00760E8E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="006548BC">
        <w:rPr>
          <w:rFonts w:ascii="宋体" w:eastAsia="宋体" w:hAnsi="宋体" w:hint="eastAsia"/>
          <w:color w:val="000000"/>
          <w:sz w:val="24"/>
          <w:szCs w:val="24"/>
        </w:rPr>
        <w:t>纸质签字盖章版</w:t>
      </w:r>
      <w:r w:rsidR="00820AB0" w:rsidRPr="00760E8E">
        <w:rPr>
          <w:rFonts w:ascii="宋体" w:eastAsia="宋体" w:hAnsi="宋体" w:hint="eastAsia"/>
          <w:color w:val="000000"/>
          <w:sz w:val="24"/>
          <w:szCs w:val="24"/>
        </w:rPr>
        <w:t>《相关部门证明》、《</w:t>
      </w:r>
      <w:r w:rsidR="00820AB0" w:rsidRPr="00760E8E">
        <w:rPr>
          <w:rFonts w:ascii="宋体" w:eastAsia="宋体" w:hAnsi="宋体" w:cs="宋体" w:hint="eastAsia"/>
          <w:color w:val="000000" w:themeColor="text1"/>
          <w:sz w:val="24"/>
          <w:szCs w:val="24"/>
        </w:rPr>
        <w:t>指导临床跟师学习导师确认证明》</w:t>
      </w:r>
      <w:r w:rsidR="00820AB0" w:rsidRPr="00760E8E">
        <w:rPr>
          <w:rFonts w:ascii="宋体" w:eastAsia="宋体" w:hAnsi="宋体" w:hint="eastAsia"/>
          <w:sz w:val="24"/>
          <w:szCs w:val="24"/>
        </w:rPr>
        <w:t>及</w:t>
      </w:r>
      <w:r w:rsidR="005E6744" w:rsidRPr="00760E8E">
        <w:rPr>
          <w:rFonts w:ascii="宋体" w:eastAsia="宋体" w:hAnsi="宋体" w:hint="eastAsia"/>
          <w:sz w:val="24"/>
          <w:szCs w:val="24"/>
        </w:rPr>
        <w:t>所承担课题任务书封面及名单页、获奖证书、代表性专著、论文复印件等材料纸质版提交至研究生办公室</w:t>
      </w:r>
      <w:r w:rsidR="00805502" w:rsidRPr="00760E8E">
        <w:rPr>
          <w:rFonts w:ascii="宋体" w:eastAsia="宋体" w:hAnsi="宋体" w:hint="eastAsia"/>
          <w:sz w:val="24"/>
          <w:szCs w:val="24"/>
        </w:rPr>
        <w:t>，</w:t>
      </w:r>
      <w:r w:rsidR="00805502" w:rsidRPr="00760E8E">
        <w:rPr>
          <w:rFonts w:ascii="宋体" w:eastAsia="宋体" w:hAnsi="宋体" w:hint="eastAsia"/>
          <w:color w:val="000000"/>
          <w:sz w:val="24"/>
          <w:szCs w:val="24"/>
          <w:highlight w:val="yellow"/>
        </w:rPr>
        <w:t>逾期不予受理，</w:t>
      </w:r>
      <w:r w:rsidRPr="00760E8E">
        <w:rPr>
          <w:rFonts w:ascii="宋体" w:eastAsia="宋体" w:hAnsi="宋体" w:hint="eastAsia"/>
          <w:color w:val="000000"/>
          <w:sz w:val="24"/>
          <w:szCs w:val="24"/>
        </w:rPr>
        <w:t>由医院根据申报情况</w:t>
      </w:r>
      <w:r w:rsidR="00805502" w:rsidRPr="00760E8E">
        <w:rPr>
          <w:rFonts w:ascii="宋体" w:eastAsia="宋体" w:hAnsi="宋体" w:hint="eastAsia"/>
          <w:color w:val="000000"/>
          <w:sz w:val="24"/>
          <w:szCs w:val="24"/>
        </w:rPr>
        <w:t>组织</w:t>
      </w:r>
      <w:r w:rsidRPr="00760E8E">
        <w:rPr>
          <w:rFonts w:ascii="宋体" w:eastAsia="宋体" w:hAnsi="宋体" w:hint="eastAsia"/>
          <w:color w:val="000000"/>
          <w:sz w:val="24"/>
          <w:szCs w:val="24"/>
        </w:rPr>
        <w:t>遴选</w:t>
      </w:r>
      <w:r w:rsidR="00805502" w:rsidRPr="00760E8E">
        <w:rPr>
          <w:rFonts w:ascii="宋体" w:eastAsia="宋体" w:hAnsi="宋体" w:hint="eastAsia"/>
          <w:color w:val="000000"/>
          <w:sz w:val="24"/>
          <w:szCs w:val="24"/>
        </w:rPr>
        <w:t>、推荐。</w:t>
      </w:r>
      <w:r w:rsidR="00805502" w:rsidRPr="00760E8E">
        <w:rPr>
          <w:rFonts w:ascii="宋体" w:eastAsia="宋体" w:hAnsi="宋体"/>
          <w:color w:val="000000"/>
          <w:sz w:val="24"/>
          <w:szCs w:val="24"/>
        </w:rPr>
        <w:t xml:space="preserve"> </w:t>
      </w:r>
    </w:p>
    <w:p w14:paraId="389B44A6" w14:textId="3CDC34AF" w:rsidR="00690D2C" w:rsidRPr="00760E8E" w:rsidRDefault="00690D2C" w:rsidP="00F94BBA">
      <w:pPr>
        <w:ind w:firstLine="580"/>
        <w:rPr>
          <w:rFonts w:ascii="宋体" w:eastAsia="宋体" w:hAnsi="宋体"/>
          <w:color w:val="000000"/>
          <w:sz w:val="24"/>
          <w:szCs w:val="24"/>
        </w:rPr>
      </w:pPr>
      <w:r w:rsidRPr="00760E8E">
        <w:rPr>
          <w:rFonts w:ascii="宋体" w:eastAsia="宋体" w:hAnsi="宋体" w:hint="eastAsia"/>
          <w:color w:val="000000"/>
          <w:sz w:val="24"/>
          <w:szCs w:val="24"/>
        </w:rPr>
        <w:t>具体培训内容、考核安排等详见北京市中医管理局《京中医科字【</w:t>
      </w:r>
      <w:r w:rsidRPr="00760E8E">
        <w:rPr>
          <w:rFonts w:ascii="宋体" w:eastAsia="宋体" w:hAnsi="宋体"/>
          <w:color w:val="000000"/>
          <w:sz w:val="24"/>
          <w:szCs w:val="24"/>
        </w:rPr>
        <w:t>2021】89号—</w:t>
      </w:r>
      <w:r w:rsidRPr="00760E8E">
        <w:rPr>
          <w:rFonts w:ascii="宋体" w:eastAsia="宋体" w:hAnsi="宋体" w:hint="eastAsia"/>
          <w:color w:val="000000"/>
          <w:sz w:val="24"/>
          <w:szCs w:val="24"/>
        </w:rPr>
        <w:t>关于第三期仲景书院“仲景国医传人”精英班招生的通知》。</w:t>
      </w:r>
      <w:r w:rsidR="00DC197C">
        <w:rPr>
          <w:rFonts w:ascii="宋体" w:eastAsia="宋体" w:hAnsi="宋体" w:hint="eastAsia"/>
          <w:color w:val="000000"/>
          <w:sz w:val="24"/>
          <w:szCs w:val="24"/>
        </w:rPr>
        <w:t>本通知可登录医院官网“医学教育-研究生办公室-最新公告”栏下载。</w:t>
      </w:r>
    </w:p>
    <w:p w14:paraId="4476FE88" w14:textId="240F7542" w:rsidR="00760E8E" w:rsidRDefault="00D57FF7" w:rsidP="00F94BBA">
      <w:pPr>
        <w:ind w:firstLine="580"/>
        <w:rPr>
          <w:rFonts w:ascii="宋体" w:eastAsia="宋体" w:hAnsi="宋体"/>
          <w:color w:val="000000"/>
          <w:sz w:val="24"/>
          <w:szCs w:val="24"/>
        </w:rPr>
      </w:pPr>
      <w:r w:rsidRPr="00760E8E">
        <w:rPr>
          <w:rFonts w:ascii="宋体" w:eastAsia="宋体" w:hAnsi="宋体" w:hint="eastAsia"/>
          <w:color w:val="000000"/>
          <w:sz w:val="24"/>
          <w:szCs w:val="24"/>
        </w:rPr>
        <w:t>联系人：陈彤</w:t>
      </w:r>
      <w:r w:rsidR="008D2455" w:rsidRPr="00760E8E">
        <w:rPr>
          <w:rFonts w:ascii="宋体" w:eastAsia="宋体" w:hAnsi="宋体"/>
          <w:color w:val="000000"/>
          <w:sz w:val="24"/>
          <w:szCs w:val="24"/>
        </w:rPr>
        <w:t xml:space="preserve"> </w:t>
      </w:r>
    </w:p>
    <w:p w14:paraId="18F37745" w14:textId="6577EAC9" w:rsidR="00D57FF7" w:rsidRPr="00760E8E" w:rsidRDefault="00E551C9" w:rsidP="00F94BBA">
      <w:pPr>
        <w:ind w:firstLine="580"/>
        <w:rPr>
          <w:rFonts w:ascii="宋体" w:eastAsia="宋体" w:hAnsi="宋体"/>
          <w:color w:val="000000"/>
          <w:sz w:val="24"/>
          <w:szCs w:val="24"/>
        </w:rPr>
      </w:pPr>
      <w:r w:rsidRPr="00760E8E">
        <w:rPr>
          <w:rFonts w:ascii="宋体" w:eastAsia="宋体" w:hAnsi="宋体" w:hint="eastAsia"/>
          <w:color w:val="000000"/>
          <w:sz w:val="24"/>
          <w:szCs w:val="24"/>
        </w:rPr>
        <w:t>联系</w:t>
      </w:r>
      <w:r w:rsidR="00D57FF7" w:rsidRPr="00760E8E">
        <w:rPr>
          <w:rFonts w:ascii="宋体" w:eastAsia="宋体" w:hAnsi="宋体" w:hint="eastAsia"/>
          <w:color w:val="000000"/>
          <w:sz w:val="24"/>
          <w:szCs w:val="24"/>
        </w:rPr>
        <w:t>电话：</w:t>
      </w:r>
      <w:r w:rsidR="00D57FF7" w:rsidRPr="00760E8E">
        <w:rPr>
          <w:rFonts w:ascii="宋体" w:eastAsia="宋体" w:hAnsi="宋体"/>
          <w:color w:val="000000"/>
          <w:sz w:val="24"/>
          <w:szCs w:val="24"/>
        </w:rPr>
        <w:t>84018226</w:t>
      </w:r>
      <w:r w:rsidR="00D57FF7" w:rsidRPr="00760E8E">
        <w:rPr>
          <w:rFonts w:ascii="宋体" w:eastAsia="宋体" w:hAnsi="宋体" w:hint="eastAsia"/>
          <w:color w:val="000000"/>
          <w:sz w:val="24"/>
          <w:szCs w:val="24"/>
        </w:rPr>
        <w:t>、1</w:t>
      </w:r>
      <w:r w:rsidR="00D57FF7" w:rsidRPr="00760E8E">
        <w:rPr>
          <w:rFonts w:ascii="宋体" w:eastAsia="宋体" w:hAnsi="宋体"/>
          <w:color w:val="000000"/>
          <w:sz w:val="24"/>
          <w:szCs w:val="24"/>
        </w:rPr>
        <w:t>3641214961</w:t>
      </w:r>
    </w:p>
    <w:p w14:paraId="6151B63B" w14:textId="77777777" w:rsidR="00760E8E" w:rsidRDefault="00760E8E" w:rsidP="00F94BBA">
      <w:pPr>
        <w:jc w:val="right"/>
        <w:rPr>
          <w:rFonts w:ascii="宋体" w:eastAsia="宋体" w:hAnsi="宋体"/>
          <w:color w:val="000000"/>
          <w:sz w:val="24"/>
          <w:szCs w:val="24"/>
        </w:rPr>
      </w:pPr>
    </w:p>
    <w:p w14:paraId="34ACD519" w14:textId="77777777" w:rsidR="00760E8E" w:rsidRDefault="00760E8E" w:rsidP="00F94BBA">
      <w:pPr>
        <w:jc w:val="right"/>
        <w:rPr>
          <w:rFonts w:ascii="宋体" w:eastAsia="宋体" w:hAnsi="宋体"/>
          <w:color w:val="000000"/>
          <w:sz w:val="24"/>
          <w:szCs w:val="24"/>
        </w:rPr>
      </w:pPr>
    </w:p>
    <w:p w14:paraId="7CFFB72A" w14:textId="16C8E95A" w:rsidR="00D57FF7" w:rsidRPr="00760E8E" w:rsidRDefault="00D57FF7" w:rsidP="00F94BBA">
      <w:pPr>
        <w:jc w:val="right"/>
        <w:rPr>
          <w:rFonts w:ascii="宋体" w:eastAsia="宋体" w:hAnsi="宋体"/>
          <w:color w:val="000000"/>
          <w:sz w:val="24"/>
          <w:szCs w:val="24"/>
        </w:rPr>
      </w:pPr>
      <w:r w:rsidRPr="00760E8E">
        <w:rPr>
          <w:rFonts w:ascii="宋体" w:eastAsia="宋体" w:hAnsi="宋体" w:hint="eastAsia"/>
          <w:color w:val="000000"/>
          <w:sz w:val="24"/>
          <w:szCs w:val="24"/>
        </w:rPr>
        <w:t>教育处研究生办公室</w:t>
      </w:r>
    </w:p>
    <w:p w14:paraId="25F1296B" w14:textId="454F4EF9" w:rsidR="00F95328" w:rsidRPr="00760E8E" w:rsidRDefault="00684DC8" w:rsidP="00F94BBA">
      <w:pPr>
        <w:jc w:val="right"/>
        <w:rPr>
          <w:rFonts w:ascii="宋体" w:eastAsia="宋体" w:hAnsi="宋体"/>
          <w:sz w:val="24"/>
          <w:szCs w:val="24"/>
        </w:rPr>
      </w:pPr>
      <w:r w:rsidRPr="00760E8E">
        <w:rPr>
          <w:rFonts w:ascii="宋体" w:eastAsia="宋体" w:hAnsi="宋体" w:hint="eastAsia"/>
          <w:sz w:val="24"/>
          <w:szCs w:val="24"/>
        </w:rPr>
        <w:t>2021年</w:t>
      </w:r>
      <w:r w:rsidR="00F37579" w:rsidRPr="00760E8E">
        <w:rPr>
          <w:rFonts w:ascii="宋体" w:eastAsia="宋体" w:hAnsi="宋体" w:hint="eastAsia"/>
          <w:sz w:val="24"/>
          <w:szCs w:val="24"/>
        </w:rPr>
        <w:t>7</w:t>
      </w:r>
      <w:r w:rsidRPr="00760E8E">
        <w:rPr>
          <w:rFonts w:ascii="宋体" w:eastAsia="宋体" w:hAnsi="宋体" w:hint="eastAsia"/>
          <w:sz w:val="24"/>
          <w:szCs w:val="24"/>
        </w:rPr>
        <w:t>月</w:t>
      </w:r>
      <w:r w:rsidR="00164879" w:rsidRPr="00760E8E">
        <w:rPr>
          <w:rFonts w:ascii="宋体" w:eastAsia="宋体" w:hAnsi="宋体" w:hint="eastAsia"/>
          <w:sz w:val="24"/>
          <w:szCs w:val="24"/>
        </w:rPr>
        <w:t>29</w:t>
      </w:r>
      <w:r w:rsidRPr="00760E8E">
        <w:rPr>
          <w:rFonts w:ascii="宋体" w:eastAsia="宋体" w:hAnsi="宋体" w:hint="eastAsia"/>
          <w:sz w:val="24"/>
          <w:szCs w:val="24"/>
        </w:rPr>
        <w:t>日</w:t>
      </w:r>
    </w:p>
    <w:sectPr w:rsidR="00F95328" w:rsidRPr="00760E8E" w:rsidSect="00760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2725" w14:textId="77777777" w:rsidR="009E77B9" w:rsidRDefault="009E77B9" w:rsidP="000D0E99">
      <w:r>
        <w:separator/>
      </w:r>
    </w:p>
  </w:endnote>
  <w:endnote w:type="continuationSeparator" w:id="0">
    <w:p w14:paraId="248DDE53" w14:textId="77777777" w:rsidR="009E77B9" w:rsidRDefault="009E77B9" w:rsidP="000D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A499" w14:textId="77777777" w:rsidR="009E77B9" w:rsidRDefault="009E77B9" w:rsidP="000D0E99">
      <w:r>
        <w:separator/>
      </w:r>
    </w:p>
  </w:footnote>
  <w:footnote w:type="continuationSeparator" w:id="0">
    <w:p w14:paraId="76E13738" w14:textId="77777777" w:rsidR="009E77B9" w:rsidRDefault="009E77B9" w:rsidP="000D0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E9C"/>
    <w:rsid w:val="000826A7"/>
    <w:rsid w:val="000D0E99"/>
    <w:rsid w:val="000F0838"/>
    <w:rsid w:val="00103BA3"/>
    <w:rsid w:val="001069F8"/>
    <w:rsid w:val="00163BDD"/>
    <w:rsid w:val="00164879"/>
    <w:rsid w:val="001B4A30"/>
    <w:rsid w:val="001E0F9F"/>
    <w:rsid w:val="00226EC1"/>
    <w:rsid w:val="00273150"/>
    <w:rsid w:val="002E0950"/>
    <w:rsid w:val="002F69F5"/>
    <w:rsid w:val="00306CF1"/>
    <w:rsid w:val="00324C91"/>
    <w:rsid w:val="003B0762"/>
    <w:rsid w:val="003B442D"/>
    <w:rsid w:val="003C3A06"/>
    <w:rsid w:val="003D1FCA"/>
    <w:rsid w:val="003D494E"/>
    <w:rsid w:val="003F1EC8"/>
    <w:rsid w:val="0044576E"/>
    <w:rsid w:val="00464691"/>
    <w:rsid w:val="00486791"/>
    <w:rsid w:val="004A222D"/>
    <w:rsid w:val="004D2F60"/>
    <w:rsid w:val="00526BE6"/>
    <w:rsid w:val="005D423C"/>
    <w:rsid w:val="005E6744"/>
    <w:rsid w:val="006048B4"/>
    <w:rsid w:val="00605882"/>
    <w:rsid w:val="00610001"/>
    <w:rsid w:val="00625326"/>
    <w:rsid w:val="006441FC"/>
    <w:rsid w:val="006548BC"/>
    <w:rsid w:val="00684DC8"/>
    <w:rsid w:val="006853BF"/>
    <w:rsid w:val="00690D2C"/>
    <w:rsid w:val="00693E1D"/>
    <w:rsid w:val="006C16C5"/>
    <w:rsid w:val="00725E24"/>
    <w:rsid w:val="00732E9C"/>
    <w:rsid w:val="00760E8E"/>
    <w:rsid w:val="007A7A29"/>
    <w:rsid w:val="007B5E6A"/>
    <w:rsid w:val="00805502"/>
    <w:rsid w:val="00820AB0"/>
    <w:rsid w:val="008452E1"/>
    <w:rsid w:val="00871AE2"/>
    <w:rsid w:val="00893F9B"/>
    <w:rsid w:val="008A6C4F"/>
    <w:rsid w:val="008D0143"/>
    <w:rsid w:val="008D2455"/>
    <w:rsid w:val="008D5F31"/>
    <w:rsid w:val="008E6D75"/>
    <w:rsid w:val="008F077D"/>
    <w:rsid w:val="009034E0"/>
    <w:rsid w:val="0097525D"/>
    <w:rsid w:val="009963AE"/>
    <w:rsid w:val="009A085B"/>
    <w:rsid w:val="009E0F26"/>
    <w:rsid w:val="009E77B9"/>
    <w:rsid w:val="009F3F21"/>
    <w:rsid w:val="00A20D37"/>
    <w:rsid w:val="00A561D2"/>
    <w:rsid w:val="00AA0E3D"/>
    <w:rsid w:val="00AA7359"/>
    <w:rsid w:val="00AB0F16"/>
    <w:rsid w:val="00B0548C"/>
    <w:rsid w:val="00B44A31"/>
    <w:rsid w:val="00B727E0"/>
    <w:rsid w:val="00B77A49"/>
    <w:rsid w:val="00C33906"/>
    <w:rsid w:val="00C51853"/>
    <w:rsid w:val="00C7447D"/>
    <w:rsid w:val="00C75EB5"/>
    <w:rsid w:val="00CA6E79"/>
    <w:rsid w:val="00D431F8"/>
    <w:rsid w:val="00D57FF7"/>
    <w:rsid w:val="00DC197C"/>
    <w:rsid w:val="00DE6D3A"/>
    <w:rsid w:val="00E10EFC"/>
    <w:rsid w:val="00E11462"/>
    <w:rsid w:val="00E5335B"/>
    <w:rsid w:val="00E551C9"/>
    <w:rsid w:val="00E633C9"/>
    <w:rsid w:val="00E762DB"/>
    <w:rsid w:val="00F37579"/>
    <w:rsid w:val="00F3772E"/>
    <w:rsid w:val="00F50760"/>
    <w:rsid w:val="00F63173"/>
    <w:rsid w:val="00F8489C"/>
    <w:rsid w:val="00F94BBA"/>
    <w:rsid w:val="00F95328"/>
    <w:rsid w:val="00FA2DF4"/>
    <w:rsid w:val="00FB72AF"/>
    <w:rsid w:val="00FD115F"/>
    <w:rsid w:val="00FD38D1"/>
    <w:rsid w:val="00FD672F"/>
    <w:rsid w:val="4861004B"/>
    <w:rsid w:val="7455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A9D64B"/>
  <w15:docId w15:val="{190CD4FA-564D-4DE2-BDAF-AF74E5FD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26EC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26E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48418D0-0C30-440A-B900-DA77DD88B7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益萌 李</dc:creator>
  <cp:lastModifiedBy>C LX</cp:lastModifiedBy>
  <cp:revision>42</cp:revision>
  <cp:lastPrinted>2021-07-29T04:49:00Z</cp:lastPrinted>
  <dcterms:created xsi:type="dcterms:W3CDTF">2021-07-28T07:37:00Z</dcterms:created>
  <dcterms:modified xsi:type="dcterms:W3CDTF">2021-07-30T00:24:00Z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