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D2E" w:rsidRDefault="00EA44AC" w:rsidP="00D74A91">
      <w:pPr>
        <w:pStyle w:val="aa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化疗消毒床</w:t>
      </w:r>
    </w:p>
    <w:p w:rsidR="00EA44AC" w:rsidRPr="00EA44AC" w:rsidRDefault="00EA44AC" w:rsidP="00EA44AC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EA44AC">
        <w:rPr>
          <w:rFonts w:asciiTheme="minorEastAsia" w:hAnsiTheme="minorEastAsia" w:hint="eastAsia"/>
          <w:bCs/>
          <w:sz w:val="24"/>
          <w:szCs w:val="24"/>
        </w:rPr>
        <w:t>1、洁净度效果：罩内整体百级ISO5级（即医用一类空气环境）过滤效率99.99%。</w:t>
      </w:r>
    </w:p>
    <w:p w:rsidR="00EA44AC" w:rsidRPr="00EA44AC" w:rsidRDefault="00EA44AC" w:rsidP="00EA44AC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EA44AC">
        <w:rPr>
          <w:rFonts w:asciiTheme="minorEastAsia" w:hAnsiTheme="minorEastAsia" w:hint="eastAsia"/>
          <w:bCs/>
          <w:sz w:val="24"/>
          <w:szCs w:val="24"/>
        </w:rPr>
        <w:t>2、沉降菌：无菌室内沉降菌平均数≤1cfu/平皿。送风方式：垂直送风。</w:t>
      </w:r>
    </w:p>
    <w:p w:rsidR="00EA44AC" w:rsidRPr="00EA44AC" w:rsidRDefault="00EA44AC" w:rsidP="00EA44AC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EA44AC">
        <w:rPr>
          <w:rFonts w:asciiTheme="minorEastAsia" w:hAnsiTheme="minorEastAsia" w:hint="eastAsia"/>
          <w:bCs/>
          <w:sz w:val="24"/>
          <w:szCs w:val="24"/>
        </w:rPr>
        <w:t>3、初效过滤网严重堵塞时，空气洁净度超标提示。</w:t>
      </w:r>
    </w:p>
    <w:p w:rsidR="00EA44AC" w:rsidRPr="00EA44AC" w:rsidRDefault="00EA44AC" w:rsidP="00EA44AC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EA44AC">
        <w:rPr>
          <w:rFonts w:asciiTheme="minorEastAsia" w:hAnsiTheme="minorEastAsia" w:hint="eastAsia"/>
          <w:bCs/>
          <w:sz w:val="24"/>
          <w:szCs w:val="24"/>
        </w:rPr>
        <w:t>4、配置消毒、杀菌时间控置器，方便医护人员操作。</w:t>
      </w:r>
    </w:p>
    <w:p w:rsidR="00EA44AC" w:rsidRPr="00EA44AC" w:rsidRDefault="00EA44AC" w:rsidP="00EA44AC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EA44AC">
        <w:rPr>
          <w:rFonts w:asciiTheme="minorEastAsia" w:hAnsiTheme="minorEastAsia" w:hint="eastAsia"/>
          <w:bCs/>
          <w:sz w:val="24"/>
          <w:szCs w:val="24"/>
        </w:rPr>
        <w:t>5、配置静音脚轮，可在病房内外移动。结构尺寸可根据门框净高、宽等进行定制、选配。</w:t>
      </w:r>
    </w:p>
    <w:p w:rsidR="00EA44AC" w:rsidRPr="00EA44AC" w:rsidRDefault="00EA44AC" w:rsidP="00EA44AC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EA44AC">
        <w:rPr>
          <w:rFonts w:asciiTheme="minorEastAsia" w:hAnsiTheme="minorEastAsia" w:hint="eastAsia"/>
          <w:bCs/>
          <w:sz w:val="24"/>
          <w:szCs w:val="24"/>
        </w:rPr>
        <w:t>6、实测噪音≤50dB(A)。</w:t>
      </w:r>
    </w:p>
    <w:p w:rsidR="00EA44AC" w:rsidRPr="00EA44AC" w:rsidRDefault="00EA44AC" w:rsidP="00EA44AC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EA44AC">
        <w:rPr>
          <w:rFonts w:asciiTheme="minorEastAsia" w:hAnsiTheme="minorEastAsia" w:hint="eastAsia"/>
          <w:bCs/>
          <w:sz w:val="24"/>
          <w:szCs w:val="24"/>
        </w:rPr>
        <w:t>7、控制系统：电脑板设计，触摸开关、数码显示。风速0.15-0.35m/s，风量600-1200立方每小时。</w:t>
      </w:r>
    </w:p>
    <w:p w:rsidR="00EA44AC" w:rsidRPr="00EA44AC" w:rsidRDefault="00EA44AC" w:rsidP="00EA44AC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EA44AC">
        <w:rPr>
          <w:rFonts w:asciiTheme="minorEastAsia" w:hAnsiTheme="minorEastAsia" w:hint="eastAsia"/>
          <w:bCs/>
          <w:sz w:val="24"/>
          <w:szCs w:val="24"/>
        </w:rPr>
        <w:t>8、送风系统：多挡调速，可控制噪音及风速，出风口通板设计，确保罩内无死角。</w:t>
      </w:r>
    </w:p>
    <w:p w:rsidR="00EA44AC" w:rsidRPr="00EA44AC" w:rsidRDefault="00EA44AC" w:rsidP="00EA44AC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EA44AC">
        <w:rPr>
          <w:rFonts w:asciiTheme="minorEastAsia" w:hAnsiTheme="minorEastAsia" w:hint="eastAsia"/>
          <w:bCs/>
          <w:sz w:val="24"/>
          <w:szCs w:val="24"/>
        </w:rPr>
        <w:t>9、过滤系统：初效、中效、高效三级过滤。</w:t>
      </w:r>
    </w:p>
    <w:p w:rsidR="00EA44AC" w:rsidRPr="00EA44AC" w:rsidRDefault="00EA44AC" w:rsidP="00EA44AC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EA44AC">
        <w:rPr>
          <w:rFonts w:asciiTheme="minorEastAsia" w:hAnsiTheme="minorEastAsia" w:hint="eastAsia"/>
          <w:bCs/>
          <w:sz w:val="24"/>
          <w:szCs w:val="24"/>
        </w:rPr>
        <w:t>10、环保透明围帘，既能起到室内不洁净空气进入，又能满足光线和视觉效果，使患者住着更加舒服，每台设备提供2套，以便更换。</w:t>
      </w:r>
    </w:p>
    <w:p w:rsidR="00EA44AC" w:rsidRPr="00EA44AC" w:rsidRDefault="00EA44AC" w:rsidP="00EA44AC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EA44AC">
        <w:rPr>
          <w:rFonts w:asciiTheme="minorEastAsia" w:hAnsiTheme="minorEastAsia" w:hint="eastAsia"/>
          <w:bCs/>
          <w:sz w:val="24"/>
          <w:szCs w:val="24"/>
        </w:rPr>
        <w:t>12、配备输液挂钩≥四个，方便悬挂各种液体，方便护理。</w:t>
      </w:r>
    </w:p>
    <w:p w:rsidR="00D74A91" w:rsidRPr="00123FF6" w:rsidRDefault="00EA44AC" w:rsidP="00EA44AC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/>
          <w:bCs/>
          <w:sz w:val="24"/>
          <w:szCs w:val="24"/>
        </w:rPr>
      </w:pPr>
      <w:r w:rsidRPr="00EA44AC">
        <w:rPr>
          <w:rFonts w:asciiTheme="minorEastAsia" w:hAnsiTheme="minorEastAsia" w:hint="eastAsia"/>
          <w:bCs/>
          <w:sz w:val="24"/>
          <w:szCs w:val="24"/>
        </w:rPr>
        <w:t>13、质保期：≥3年，质保期内免费提供初、中、高效过滤器耗材更换，巡检频次≥4次/年。</w:t>
      </w:r>
      <w:bookmarkStart w:id="0" w:name="_GoBack"/>
      <w:bookmarkEnd w:id="0"/>
    </w:p>
    <w:sectPr w:rsidR="00D74A91" w:rsidRPr="00123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6CD" w:rsidRDefault="00F216CD" w:rsidP="001608C8">
      <w:r>
        <w:separator/>
      </w:r>
    </w:p>
  </w:endnote>
  <w:endnote w:type="continuationSeparator" w:id="0">
    <w:p w:rsidR="00F216CD" w:rsidRDefault="00F216CD" w:rsidP="0016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6CD" w:rsidRDefault="00F216CD" w:rsidP="001608C8">
      <w:r>
        <w:separator/>
      </w:r>
    </w:p>
  </w:footnote>
  <w:footnote w:type="continuationSeparator" w:id="0">
    <w:p w:rsidR="00F216CD" w:rsidRDefault="00F216CD" w:rsidP="00160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B0A85"/>
    <w:multiLevelType w:val="multilevel"/>
    <w:tmpl w:val="5A1B0A85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B850F5A"/>
    <w:multiLevelType w:val="hybridMultilevel"/>
    <w:tmpl w:val="AFDE5866"/>
    <w:lvl w:ilvl="0" w:tplc="1C9601AE">
      <w:start w:val="1"/>
      <w:numFmt w:val="japaneseCounting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FjMTI4N2UwOGJiNjM0OWFjZDNkNTJjYTJjNjE0M2MifQ=="/>
  </w:docVars>
  <w:rsids>
    <w:rsidRoot w:val="00657284"/>
    <w:rsid w:val="00001F08"/>
    <w:rsid w:val="00002CDA"/>
    <w:rsid w:val="00030380"/>
    <w:rsid w:val="000652C6"/>
    <w:rsid w:val="000E5293"/>
    <w:rsid w:val="000F461E"/>
    <w:rsid w:val="0010686F"/>
    <w:rsid w:val="00123FF6"/>
    <w:rsid w:val="00145DFD"/>
    <w:rsid w:val="001536AC"/>
    <w:rsid w:val="001608C8"/>
    <w:rsid w:val="0016116A"/>
    <w:rsid w:val="0018299C"/>
    <w:rsid w:val="001A2E5F"/>
    <w:rsid w:val="001B3D2E"/>
    <w:rsid w:val="001F3069"/>
    <w:rsid w:val="00200331"/>
    <w:rsid w:val="00202A54"/>
    <w:rsid w:val="00244751"/>
    <w:rsid w:val="00310022"/>
    <w:rsid w:val="003178E5"/>
    <w:rsid w:val="0034391D"/>
    <w:rsid w:val="003525D3"/>
    <w:rsid w:val="00356DE9"/>
    <w:rsid w:val="00361A04"/>
    <w:rsid w:val="003A6CD4"/>
    <w:rsid w:val="003C102F"/>
    <w:rsid w:val="0040739D"/>
    <w:rsid w:val="0043342F"/>
    <w:rsid w:val="00444053"/>
    <w:rsid w:val="00453BC3"/>
    <w:rsid w:val="00455B6E"/>
    <w:rsid w:val="00473D6F"/>
    <w:rsid w:val="0047766A"/>
    <w:rsid w:val="00494BC2"/>
    <w:rsid w:val="004B433B"/>
    <w:rsid w:val="004D140A"/>
    <w:rsid w:val="004F38E9"/>
    <w:rsid w:val="0051050A"/>
    <w:rsid w:val="0051223A"/>
    <w:rsid w:val="005155D8"/>
    <w:rsid w:val="005614D8"/>
    <w:rsid w:val="00573589"/>
    <w:rsid w:val="005B50FC"/>
    <w:rsid w:val="005E74F8"/>
    <w:rsid w:val="006026A7"/>
    <w:rsid w:val="00652C54"/>
    <w:rsid w:val="00652DB8"/>
    <w:rsid w:val="00657181"/>
    <w:rsid w:val="00657284"/>
    <w:rsid w:val="006E20E9"/>
    <w:rsid w:val="00705DF6"/>
    <w:rsid w:val="0072138F"/>
    <w:rsid w:val="00790985"/>
    <w:rsid w:val="00791607"/>
    <w:rsid w:val="007E4D47"/>
    <w:rsid w:val="007F60F0"/>
    <w:rsid w:val="00847410"/>
    <w:rsid w:val="0085007C"/>
    <w:rsid w:val="0086681C"/>
    <w:rsid w:val="00874542"/>
    <w:rsid w:val="00886D21"/>
    <w:rsid w:val="008A107D"/>
    <w:rsid w:val="008A7556"/>
    <w:rsid w:val="008D29F3"/>
    <w:rsid w:val="008F0461"/>
    <w:rsid w:val="00906182"/>
    <w:rsid w:val="009243B9"/>
    <w:rsid w:val="009279E6"/>
    <w:rsid w:val="00931B58"/>
    <w:rsid w:val="00931D0B"/>
    <w:rsid w:val="00943FBF"/>
    <w:rsid w:val="00955117"/>
    <w:rsid w:val="00981CE5"/>
    <w:rsid w:val="009D73A1"/>
    <w:rsid w:val="00A03323"/>
    <w:rsid w:val="00A633BC"/>
    <w:rsid w:val="00A65FC4"/>
    <w:rsid w:val="00A9220D"/>
    <w:rsid w:val="00B04103"/>
    <w:rsid w:val="00B648D0"/>
    <w:rsid w:val="00BA4FE2"/>
    <w:rsid w:val="00BC56CC"/>
    <w:rsid w:val="00BE644F"/>
    <w:rsid w:val="00BF10EC"/>
    <w:rsid w:val="00BF6434"/>
    <w:rsid w:val="00C72187"/>
    <w:rsid w:val="00CF245B"/>
    <w:rsid w:val="00D0596D"/>
    <w:rsid w:val="00D162C2"/>
    <w:rsid w:val="00D225DC"/>
    <w:rsid w:val="00D622BA"/>
    <w:rsid w:val="00D64872"/>
    <w:rsid w:val="00D74A91"/>
    <w:rsid w:val="00D914C3"/>
    <w:rsid w:val="00DC2AED"/>
    <w:rsid w:val="00DC5C70"/>
    <w:rsid w:val="00E115D9"/>
    <w:rsid w:val="00E1417D"/>
    <w:rsid w:val="00E41CC4"/>
    <w:rsid w:val="00E65DE6"/>
    <w:rsid w:val="00E728EF"/>
    <w:rsid w:val="00EA2CB0"/>
    <w:rsid w:val="00EA44AC"/>
    <w:rsid w:val="00EA7819"/>
    <w:rsid w:val="00F03FA9"/>
    <w:rsid w:val="00F06903"/>
    <w:rsid w:val="00F07B28"/>
    <w:rsid w:val="00F216CD"/>
    <w:rsid w:val="00F4245E"/>
    <w:rsid w:val="00F61A99"/>
    <w:rsid w:val="00F80C8A"/>
    <w:rsid w:val="00FC3894"/>
    <w:rsid w:val="5D6B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E5EB7"/>
  <w15:docId w15:val="{18B94B41-425A-49BE-B4CF-40651C7B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NormalCharacter">
    <w:name w:val="NormalCharacter"/>
    <w:qFormat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Ab">
    <w:name w:val="正文 A"/>
    <w:qFormat/>
    <w:pPr>
      <w:framePr w:wrap="around" w:hAnchor="text" w:yAlign="top"/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</w:rPr>
  </w:style>
  <w:style w:type="character" w:customStyle="1" w:styleId="font31">
    <w:name w:val="font31"/>
    <w:basedOn w:val="a0"/>
    <w:rsid w:val="00453BC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453BC3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wzgyk</dc:creator>
  <cp:lastModifiedBy>Administrator</cp:lastModifiedBy>
  <cp:revision>3</cp:revision>
  <cp:lastPrinted>2022-10-13T03:12:00Z</cp:lastPrinted>
  <dcterms:created xsi:type="dcterms:W3CDTF">2024-03-12T06:57:00Z</dcterms:created>
  <dcterms:modified xsi:type="dcterms:W3CDTF">2024-03-12T06:58:00Z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C25AAA6A51054E298CB789170A66B3B9</vt:lpwstr>
  </property>
</Properties>
</file>