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《附件2》、《附件3》填写完整后，请将原始电子版表格（不接收PDF格式）发送至tyl8050@163.com邮箱内，截止日期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《附件4》除公司名称、联系人、联系电话外，仅填写有颜色标注项，填写完整的信息后打印出纸质版，最后一项“是否满足科室使用需求”，需使用科室科主任填写“满足”或“不满足”并签字。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《附件2》、《附件3》和科主任签字的《附件4》及公示中要求的全部资质须加盖公章，交至东直门医院（通州院区）科研教学楼7层资产管理处，周老师收，截止日期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应疫情防控要求，来院人员请按院内要求扫码进入本院，且递交资料人员请您携带：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1、72小时内核酸检测报告；2、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14天行程码”打印盖公司公章，随同报名资料一并交给周老师。感谢您的配合！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77B05DA"/>
    <w:rsid w:val="1E641F0E"/>
    <w:rsid w:val="1F14383A"/>
    <w:rsid w:val="202B7192"/>
    <w:rsid w:val="243B673A"/>
    <w:rsid w:val="259E3FEB"/>
    <w:rsid w:val="25CE4345"/>
    <w:rsid w:val="2C6308C6"/>
    <w:rsid w:val="316A2E81"/>
    <w:rsid w:val="344D44B1"/>
    <w:rsid w:val="34BD27A0"/>
    <w:rsid w:val="3AE0239C"/>
    <w:rsid w:val="431B3BAB"/>
    <w:rsid w:val="432C1C2D"/>
    <w:rsid w:val="4DA544B4"/>
    <w:rsid w:val="4E1D4A3A"/>
    <w:rsid w:val="54001CB3"/>
    <w:rsid w:val="60110A52"/>
    <w:rsid w:val="61632A07"/>
    <w:rsid w:val="617270D1"/>
    <w:rsid w:val="62ED2977"/>
    <w:rsid w:val="64F07796"/>
    <w:rsid w:val="6C365D6F"/>
    <w:rsid w:val="6D0C7709"/>
    <w:rsid w:val="73480ED0"/>
    <w:rsid w:val="75D1697B"/>
    <w:rsid w:val="79076398"/>
    <w:rsid w:val="792C2C38"/>
    <w:rsid w:val="79937E7F"/>
    <w:rsid w:val="799E1D3F"/>
    <w:rsid w:val="79A81718"/>
    <w:rsid w:val="7A8163E7"/>
    <w:rsid w:val="7E182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2022-02-07T07:18:44Z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9427A473F0174871AFBC29B29E9CD526</vt:lpwstr>
  </property>
</Properties>
</file>